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B4B8" w14:textId="77777777" w:rsidR="009C7EBD" w:rsidRDefault="009C7EBD" w:rsidP="009C7EBD">
      <w:pPr>
        <w:ind w:left="4962"/>
        <w:rPr>
          <w:rFonts w:ascii="Arial" w:hAnsi="Arial" w:cs="Arial"/>
          <w:sz w:val="22"/>
          <w:szCs w:val="22"/>
        </w:rPr>
      </w:pPr>
    </w:p>
    <w:p w14:paraId="589F9367" w14:textId="025EF959" w:rsidR="00D54036" w:rsidRPr="00C46D0C" w:rsidRDefault="00913763" w:rsidP="009C7EBD">
      <w:pPr>
        <w:ind w:left="4962"/>
        <w:rPr>
          <w:rFonts w:ascii="Arial" w:hAnsi="Arial" w:cs="Arial"/>
          <w:sz w:val="18"/>
          <w:szCs w:val="18"/>
        </w:rPr>
      </w:pPr>
      <w:r w:rsidRPr="00C46D0C">
        <w:rPr>
          <w:noProof/>
          <w:sz w:val="18"/>
          <w:szCs w:val="18"/>
          <w:lang w:eastAsia="fr-FR"/>
        </w:rPr>
        <mc:AlternateContent>
          <mc:Choice Requires="wps">
            <w:drawing>
              <wp:anchor distT="0" distB="0" distL="114300" distR="114300" simplePos="0" relativeHeight="251667456" behindDoc="0" locked="0" layoutInCell="1" allowOverlap="1" wp14:anchorId="7844AFAE" wp14:editId="74E85608">
                <wp:simplePos x="0" y="0"/>
                <wp:positionH relativeFrom="column">
                  <wp:posOffset>3629025</wp:posOffset>
                </wp:positionH>
                <wp:positionV relativeFrom="paragraph">
                  <wp:posOffset>-606425</wp:posOffset>
                </wp:positionV>
                <wp:extent cx="3105150" cy="260350"/>
                <wp:effectExtent l="0" t="0" r="6350" b="6350"/>
                <wp:wrapNone/>
                <wp:docPr id="7" name="Zone de texte 7"/>
                <wp:cNvGraphicFramePr/>
                <a:graphic xmlns:a="http://schemas.openxmlformats.org/drawingml/2006/main">
                  <a:graphicData uri="http://schemas.microsoft.com/office/word/2010/wordprocessingShape">
                    <wps:wsp>
                      <wps:cNvSpPr txBox="1"/>
                      <wps:spPr>
                        <a:xfrm>
                          <a:off x="0" y="0"/>
                          <a:ext cx="3105150" cy="260350"/>
                        </a:xfrm>
                        <a:prstGeom prst="rect">
                          <a:avLst/>
                        </a:prstGeom>
                        <a:solidFill>
                          <a:schemeClr val="lt1"/>
                        </a:solidFill>
                        <a:ln w="6350">
                          <a:noFill/>
                        </a:ln>
                      </wps:spPr>
                      <wps:txbx>
                        <w:txbxContent>
                          <w:p w14:paraId="39E343E1" w14:textId="77777777" w:rsidR="00913763" w:rsidRPr="00913763" w:rsidRDefault="00913763" w:rsidP="00913763">
                            <w:pPr>
                              <w:jc w:val="center"/>
                              <w:rPr>
                                <w:rFonts w:ascii="Timeless" w:hAnsi="Timeless" w:cs="Arial"/>
                                <w:sz w:val="15"/>
                                <w:szCs w:val="15"/>
                              </w:rPr>
                            </w:pPr>
                            <w:r w:rsidRPr="00913763">
                              <w:rPr>
                                <w:rFonts w:ascii="Timeless" w:hAnsi="Timeless" w:cs="Arial"/>
                                <w:sz w:val="15"/>
                                <w:szCs w:val="15"/>
                              </w:rPr>
                              <w:t>REPUBLIQUE FRANÇAISE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44AFAE" id="_x0000_t202" coordsize="21600,21600" o:spt="202" path="m,l,21600r21600,l21600,xe">
                <v:stroke joinstyle="miter"/>
                <v:path gradientshapeok="t" o:connecttype="rect"/>
              </v:shapetype>
              <v:shape id="Zone de texte 7" o:spid="_x0000_s1026" type="#_x0000_t202" style="position:absolute;left:0;text-align:left;margin-left:285.75pt;margin-top:-47.75pt;width:244.5pt;height:2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" fillcolor="white [3201]" stroked="f" strokeweight=".5pt">
                <v:textbox>
                  <w:txbxContent>
                    <w:p w14:paraId="39E343E1" w14:textId="77777777" w:rsidR="00913763" w:rsidRPr="00913763" w:rsidRDefault="00913763" w:rsidP="00913763">
                      <w:pPr>
                        <w:jc w:val="center"/>
                        <w:rPr>
                          <w:rFonts w:ascii="Timeless" w:hAnsi="Timeless" w:cs="Arial"/>
                          <w:sz w:val="15"/>
                          <w:szCs w:val="15"/>
                        </w:rPr>
                      </w:pPr>
                      <w:r w:rsidRPr="00913763">
                        <w:rPr>
                          <w:rFonts w:ascii="Timeless" w:hAnsi="Timeless" w:cs="Arial"/>
                          <w:sz w:val="15"/>
                          <w:szCs w:val="15"/>
                        </w:rPr>
                        <w:t>REPUBLIQUE FRANÇAISE</w:t>
                      </w:r>
                    </w:p>
                  </w:txbxContent>
                </v:textbox>
              </v:shape>
            </w:pict>
          </mc:Fallback>
        </mc:AlternateContent>
      </w:r>
      <w:r w:rsidRPr="00C46D0C">
        <w:rPr>
          <w:noProof/>
          <w:sz w:val="18"/>
          <w:szCs w:val="18"/>
          <w:lang w:eastAsia="fr-FR"/>
        </w:rPr>
        <w:drawing>
          <wp:anchor distT="0" distB="0" distL="114300" distR="114300" simplePos="0" relativeHeight="251665408" behindDoc="0" locked="0" layoutInCell="1" allowOverlap="1" wp14:anchorId="7A383721" wp14:editId="59A7EAA4">
            <wp:simplePos x="0" y="0"/>
            <wp:positionH relativeFrom="margin">
              <wp:posOffset>-742950</wp:posOffset>
            </wp:positionH>
            <wp:positionV relativeFrom="margin">
              <wp:posOffset>-654050</wp:posOffset>
            </wp:positionV>
            <wp:extent cx="1790700" cy="17907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anchor>
        </w:drawing>
      </w:r>
      <w:r w:rsidR="009C7EBD" w:rsidRPr="00C46D0C">
        <w:rPr>
          <w:rFonts w:ascii="Arial" w:hAnsi="Arial" w:cs="Arial"/>
          <w:sz w:val="18"/>
          <w:szCs w:val="18"/>
        </w:rPr>
        <w:t>Roquebrune-sur-Argens, le</w:t>
      </w:r>
    </w:p>
    <w:p w14:paraId="3EDC1D26" w14:textId="1D570390" w:rsidR="00D54036" w:rsidRDefault="00D54036" w:rsidP="009C7EBD">
      <w:pPr>
        <w:ind w:left="4962" w:hanging="4962"/>
        <w:rPr>
          <w:rFonts w:ascii="Arial" w:hAnsi="Arial" w:cs="Arial"/>
          <w:sz w:val="22"/>
          <w:szCs w:val="22"/>
        </w:rPr>
      </w:pPr>
    </w:p>
    <w:p w14:paraId="2E306D1A" w14:textId="5870683F" w:rsidR="00D54036" w:rsidRDefault="00D54036">
      <w:pPr>
        <w:rPr>
          <w:rFonts w:ascii="Arial" w:hAnsi="Arial" w:cs="Arial"/>
          <w:sz w:val="22"/>
          <w:szCs w:val="22"/>
        </w:rPr>
      </w:pPr>
    </w:p>
    <w:p w14:paraId="6B5C2707" w14:textId="5552333A" w:rsidR="00B06622" w:rsidRDefault="00B06622">
      <w:pPr>
        <w:rPr>
          <w:rFonts w:ascii="Arial" w:hAnsi="Arial" w:cs="Arial"/>
          <w:sz w:val="22"/>
          <w:szCs w:val="22"/>
        </w:rPr>
      </w:pPr>
    </w:p>
    <w:p w14:paraId="1828EF62" w14:textId="08FC694F" w:rsidR="00DF6EA9" w:rsidRDefault="00DF6EA9" w:rsidP="00712DAF">
      <w:pPr>
        <w:ind w:left="4962"/>
        <w:rPr>
          <w:rFonts w:ascii="Arial" w:hAnsi="Arial" w:cs="Arial"/>
          <w:sz w:val="22"/>
          <w:szCs w:val="22"/>
        </w:rPr>
      </w:pPr>
    </w:p>
    <w:p w14:paraId="00640C98" w14:textId="11FE7F29" w:rsidR="00392557" w:rsidRDefault="00392557" w:rsidP="00712DAF">
      <w:pPr>
        <w:ind w:left="4962"/>
        <w:rPr>
          <w:rFonts w:ascii="Arial" w:hAnsi="Arial" w:cs="Arial"/>
          <w:b/>
          <w:noProof/>
          <w:sz w:val="18"/>
          <w:szCs w:val="18"/>
          <w:lang w:eastAsia="fr-FR"/>
        </w:rPr>
      </w:pPr>
      <w:r w:rsidRPr="00C55CB4">
        <w:rPr>
          <w:rFonts w:ascii="Arial" w:hAnsi="Arial" w:cs="Arial"/>
          <w:b/>
          <w:caps/>
          <w:noProof/>
          <w:sz w:val="18"/>
          <w:szCs w:val="18"/>
          <w:lang w:eastAsia="fr-FR"/>
        </w:rPr>
        <w:t>Sté</w:t>
      </w:r>
      <w:r w:rsidRPr="00392557">
        <w:rPr>
          <w:rFonts w:ascii="Arial" w:hAnsi="Arial" w:cs="Arial"/>
          <w:b/>
          <w:noProof/>
          <w:sz w:val="18"/>
          <w:szCs w:val="18"/>
          <w:lang w:eastAsia="fr-FR"/>
        </w:rPr>
        <w:t xml:space="preserve"> </w:t>
      </w:r>
      <w:r w:rsidR="00276B06">
        <w:rPr>
          <w:rFonts w:ascii="Arial" w:hAnsi="Arial" w:cs="Arial"/>
          <w:b/>
          <w:noProof/>
          <w:sz w:val="18"/>
          <w:szCs w:val="18"/>
          <w:lang w:eastAsia="fr-FR"/>
        </w:rPr>
        <w:t>….</w:t>
      </w:r>
    </w:p>
    <w:p w14:paraId="5E2D7D95" w14:textId="47DE2925" w:rsidR="00712DAF" w:rsidRPr="00D542DD" w:rsidRDefault="00276B06" w:rsidP="00712DAF">
      <w:pPr>
        <w:ind w:left="4962"/>
        <w:rPr>
          <w:rFonts w:ascii="Arial" w:hAnsi="Arial" w:cs="Arial"/>
          <w:b/>
          <w:color w:val="FF0000"/>
          <w:sz w:val="18"/>
          <w:szCs w:val="18"/>
        </w:rPr>
      </w:pPr>
      <w:r>
        <w:rPr>
          <w:rFonts w:ascii="Arial" w:hAnsi="Arial" w:cs="Arial"/>
          <w:b/>
          <w:noProof/>
          <w:sz w:val="18"/>
          <w:szCs w:val="18"/>
          <w:lang w:eastAsia="fr-FR"/>
        </w:rPr>
        <w:t>…..</w:t>
      </w:r>
    </w:p>
    <w:p w14:paraId="515F21FB" w14:textId="6B610FC0" w:rsidR="00E15FD9" w:rsidRPr="00C55CB4" w:rsidRDefault="00276B06" w:rsidP="00712DAF">
      <w:pPr>
        <w:ind w:left="4962"/>
        <w:rPr>
          <w:rFonts w:ascii="Arial" w:hAnsi="Arial" w:cs="Arial"/>
          <w:caps/>
          <w:color w:val="000000"/>
          <w:sz w:val="18"/>
          <w:szCs w:val="18"/>
        </w:rPr>
      </w:pPr>
      <w:r w:rsidRPr="00C55CB4">
        <w:rPr>
          <w:rFonts w:ascii="Arial" w:hAnsi="Arial" w:cs="Arial"/>
          <w:b/>
          <w:caps/>
          <w:noProof/>
          <w:sz w:val="18"/>
          <w:szCs w:val="18"/>
          <w:lang w:eastAsia="fr-FR"/>
        </w:rPr>
        <mc:AlternateContent>
          <mc:Choice Requires="wps">
            <w:drawing>
              <wp:anchor distT="0" distB="0" distL="114300" distR="114300" simplePos="0" relativeHeight="251659264" behindDoc="0" locked="0" layoutInCell="1" allowOverlap="1" wp14:anchorId="1149E88F" wp14:editId="37430539">
                <wp:simplePos x="0" y="0"/>
                <wp:positionH relativeFrom="column">
                  <wp:posOffset>-680720</wp:posOffset>
                </wp:positionH>
                <wp:positionV relativeFrom="paragraph">
                  <wp:posOffset>112396</wp:posOffset>
                </wp:positionV>
                <wp:extent cx="1800225" cy="255270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1800225" cy="2552700"/>
                        </a:xfrm>
                        <a:prstGeom prst="rect">
                          <a:avLst/>
                        </a:prstGeom>
                        <a:solidFill>
                          <a:schemeClr val="lt1"/>
                        </a:solidFill>
                        <a:ln w="6350">
                          <a:noFill/>
                        </a:ln>
                      </wps:spPr>
                      <wps:txbx>
                        <w:txbxContent>
                          <w:p w14:paraId="012BBA0B" w14:textId="67109E8B" w:rsidR="009C7EBD" w:rsidRPr="009C7EBD" w:rsidRDefault="00276B06" w:rsidP="009C7EBD">
                            <w:pPr>
                              <w:jc w:val="center"/>
                              <w:rPr>
                                <w:rFonts w:ascii="Arial" w:hAnsi="Arial" w:cs="Arial"/>
                                <w:b/>
                                <w:bCs/>
                                <w:caps/>
                                <w:sz w:val="16"/>
                                <w:szCs w:val="16"/>
                              </w:rPr>
                            </w:pPr>
                            <w:r>
                              <w:rPr>
                                <w:rFonts w:ascii="Arial" w:hAnsi="Arial" w:cs="Arial"/>
                                <w:b/>
                                <w:bCs/>
                                <w:caps/>
                                <w:sz w:val="16"/>
                                <w:szCs w:val="16"/>
                              </w:rPr>
                              <w:t>Service …</w:t>
                            </w:r>
                          </w:p>
                          <w:p w14:paraId="058CF345" w14:textId="77777777" w:rsidR="009C7EBD" w:rsidRPr="009C7EBD" w:rsidRDefault="009C7EBD" w:rsidP="009C7EBD">
                            <w:pPr>
                              <w:jc w:val="center"/>
                              <w:rPr>
                                <w:rFonts w:ascii="Arial" w:hAnsi="Arial" w:cs="Arial"/>
                                <w:b/>
                                <w:bCs/>
                                <w:sz w:val="16"/>
                                <w:szCs w:val="16"/>
                              </w:rPr>
                            </w:pPr>
                          </w:p>
                          <w:p w14:paraId="0B5D452F" w14:textId="07FD021A" w:rsidR="009C7EBD" w:rsidRPr="009C7EBD" w:rsidRDefault="009C7EBD" w:rsidP="009C7EBD">
                            <w:pPr>
                              <w:jc w:val="center"/>
                              <w:rPr>
                                <w:rFonts w:ascii="Arial" w:hAnsi="Arial" w:cs="Arial"/>
                                <w:sz w:val="16"/>
                                <w:szCs w:val="16"/>
                              </w:rPr>
                            </w:pPr>
                            <w:r w:rsidRPr="009C7EBD">
                              <w:rPr>
                                <w:rFonts w:ascii="Arial" w:hAnsi="Arial" w:cs="Arial"/>
                                <w:sz w:val="16"/>
                                <w:szCs w:val="16"/>
                              </w:rPr>
                              <w:sym w:font="Wingdings" w:char="F028"/>
                            </w:r>
                            <w:r w:rsidRPr="009C7EBD">
                              <w:rPr>
                                <w:rFonts w:ascii="Arial" w:hAnsi="Arial" w:cs="Arial"/>
                                <w:sz w:val="16"/>
                                <w:szCs w:val="16"/>
                              </w:rPr>
                              <w:t xml:space="preserve"> : 04.94</w:t>
                            </w:r>
                            <w:r w:rsidR="00276B06">
                              <w:rPr>
                                <w:rFonts w:ascii="Arial" w:hAnsi="Arial" w:cs="Arial"/>
                                <w:sz w:val="16"/>
                                <w:szCs w:val="16"/>
                              </w:rPr>
                              <w:t>…..</w:t>
                            </w:r>
                          </w:p>
                          <w:p w14:paraId="1433D402" w14:textId="77777777" w:rsidR="009C7EBD" w:rsidRPr="009C7EBD" w:rsidRDefault="009C7EBD" w:rsidP="009C7EBD">
                            <w:pPr>
                              <w:jc w:val="center"/>
                              <w:rPr>
                                <w:rFonts w:ascii="Arial" w:hAnsi="Arial" w:cs="Arial"/>
                                <w:sz w:val="10"/>
                                <w:szCs w:val="10"/>
                              </w:rPr>
                            </w:pPr>
                          </w:p>
                          <w:p w14:paraId="23590037" w14:textId="75C735C8" w:rsidR="009C7EBD" w:rsidRPr="009C7EBD" w:rsidRDefault="00032C2A" w:rsidP="009C7EBD">
                            <w:pPr>
                              <w:jc w:val="center"/>
                              <w:rPr>
                                <w:rFonts w:ascii="Arial" w:hAnsi="Arial" w:cs="Arial"/>
                                <w:sz w:val="16"/>
                                <w:szCs w:val="16"/>
                              </w:rPr>
                            </w:pPr>
                            <w:r w:rsidRPr="002F784E">
                              <w:rPr>
                                <w:rFonts w:ascii="Arial" w:hAnsi="Arial" w:cs="Arial"/>
                                <w:b/>
                                <w:sz w:val="18"/>
                                <w:szCs w:val="18"/>
                              </w:rPr>
                              <w:sym w:font="Wingdings" w:char="F03A"/>
                            </w:r>
                            <w:r w:rsidRPr="002F784E">
                              <w:rPr>
                                <w:rFonts w:ascii="Arial" w:hAnsi="Arial" w:cs="Arial"/>
                                <w:b/>
                                <w:sz w:val="18"/>
                                <w:szCs w:val="18"/>
                              </w:rPr>
                              <w:t> :</w:t>
                            </w:r>
                            <w:r>
                              <w:rPr>
                                <w:rFonts w:ascii="Arial" w:hAnsi="Arial" w:cs="Arial"/>
                                <w:b/>
                                <w:sz w:val="18"/>
                                <w:szCs w:val="18"/>
                              </w:rPr>
                              <w:t xml:space="preserve"> </w:t>
                            </w:r>
                            <w:r w:rsidR="00276B06">
                              <w:rPr>
                                <w:rFonts w:ascii="Arial" w:hAnsi="Arial" w:cs="Arial"/>
                                <w:b/>
                                <w:sz w:val="18"/>
                                <w:szCs w:val="18"/>
                              </w:rPr>
                              <w:t>………….</w:t>
                            </w:r>
                          </w:p>
                          <w:p w14:paraId="2869FF73" w14:textId="77777777" w:rsidR="009C7EBD" w:rsidRPr="009C7EBD" w:rsidRDefault="009C7EBD" w:rsidP="009C7EBD">
                            <w:pPr>
                              <w:jc w:val="center"/>
                              <w:rPr>
                                <w:rFonts w:ascii="Arial" w:hAnsi="Arial" w:cs="Arial"/>
                                <w:sz w:val="16"/>
                                <w:szCs w:val="16"/>
                              </w:rPr>
                            </w:pPr>
                          </w:p>
                          <w:p w14:paraId="0579B70C" w14:textId="737CAB29"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Nos Réf.</w:t>
                            </w:r>
                            <w:r w:rsidRPr="009C7EBD">
                              <w:rPr>
                                <w:rFonts w:ascii="Arial" w:hAnsi="Arial" w:cs="Arial"/>
                                <w:sz w:val="16"/>
                                <w:szCs w:val="16"/>
                              </w:rPr>
                              <w:t xml:space="preserve"> : </w:t>
                            </w:r>
                            <w:r w:rsidR="00276B06">
                              <w:rPr>
                                <w:rFonts w:ascii="Arial" w:hAnsi="Arial" w:cs="Arial"/>
                                <w:sz w:val="16"/>
                                <w:szCs w:val="16"/>
                              </w:rPr>
                              <w:t>JC/…….</w:t>
                            </w:r>
                          </w:p>
                          <w:p w14:paraId="296FF9CA" w14:textId="77777777" w:rsidR="009C7EBD" w:rsidRPr="009C7EBD" w:rsidRDefault="009C7EBD" w:rsidP="009C7EBD">
                            <w:pPr>
                              <w:jc w:val="both"/>
                              <w:rPr>
                                <w:rFonts w:ascii="Arial" w:hAnsi="Arial" w:cs="Arial"/>
                                <w:sz w:val="10"/>
                                <w:szCs w:val="10"/>
                                <w:u w:val="single"/>
                              </w:rPr>
                            </w:pPr>
                          </w:p>
                          <w:p w14:paraId="47CE7739" w14:textId="56439BCD" w:rsidR="009C7EBD" w:rsidRPr="009C7EBD" w:rsidRDefault="009C7EBD" w:rsidP="009C7EBD">
                            <w:pPr>
                              <w:jc w:val="both"/>
                              <w:rPr>
                                <w:rFonts w:ascii="Arial" w:hAnsi="Arial" w:cs="Arial"/>
                                <w:sz w:val="16"/>
                                <w:szCs w:val="16"/>
                              </w:rPr>
                            </w:pPr>
                            <w:r w:rsidRPr="009C7EBD">
                              <w:rPr>
                                <w:rFonts w:ascii="Arial" w:hAnsi="Arial" w:cs="Arial"/>
                                <w:sz w:val="16"/>
                                <w:szCs w:val="16"/>
                                <w:u w:val="single"/>
                              </w:rPr>
                              <w:t>Courrier n°</w:t>
                            </w:r>
                            <w:r w:rsidRPr="009C7EBD">
                              <w:rPr>
                                <w:rFonts w:ascii="Arial" w:hAnsi="Arial" w:cs="Arial"/>
                                <w:sz w:val="16"/>
                                <w:szCs w:val="16"/>
                              </w:rPr>
                              <w:t xml:space="preserve"> : ……..…. / </w:t>
                            </w:r>
                            <w:r w:rsidR="00276B06">
                              <w:rPr>
                                <w:rFonts w:ascii="Arial" w:hAnsi="Arial" w:cs="Arial"/>
                                <w:sz w:val="16"/>
                                <w:szCs w:val="16"/>
                              </w:rPr>
                              <w:t>2022</w:t>
                            </w:r>
                          </w:p>
                          <w:p w14:paraId="56C0B26D" w14:textId="77777777" w:rsidR="009C7EBD" w:rsidRPr="009C7EBD" w:rsidRDefault="009C7EBD" w:rsidP="009C7EBD">
                            <w:pPr>
                              <w:jc w:val="both"/>
                              <w:rPr>
                                <w:rFonts w:ascii="Arial" w:hAnsi="Arial" w:cs="Arial"/>
                                <w:sz w:val="10"/>
                                <w:szCs w:val="10"/>
                              </w:rPr>
                            </w:pPr>
                          </w:p>
                          <w:p w14:paraId="3989EEF1" w14:textId="3AC19B0D" w:rsidR="009C7EBD" w:rsidRPr="009C7EBD" w:rsidRDefault="009C7EBD" w:rsidP="009C7EBD">
                            <w:pPr>
                              <w:jc w:val="both"/>
                              <w:rPr>
                                <w:rFonts w:ascii="Arial" w:hAnsi="Arial" w:cs="Arial"/>
                                <w:sz w:val="16"/>
                                <w:szCs w:val="16"/>
                              </w:rPr>
                            </w:pPr>
                            <w:r w:rsidRPr="009C7EBD">
                              <w:rPr>
                                <w:rFonts w:ascii="Arial" w:hAnsi="Arial" w:cs="Arial"/>
                                <w:sz w:val="16"/>
                                <w:szCs w:val="16"/>
                                <w:u w:val="single"/>
                              </w:rPr>
                              <w:t>Objet</w:t>
                            </w:r>
                            <w:r w:rsidRPr="009C7EBD">
                              <w:rPr>
                                <w:rFonts w:ascii="Arial" w:hAnsi="Arial" w:cs="Arial"/>
                                <w:sz w:val="16"/>
                                <w:szCs w:val="16"/>
                              </w:rPr>
                              <w:t> : Information aux candidats</w:t>
                            </w:r>
                          </w:p>
                          <w:p w14:paraId="7BA06A3D" w14:textId="77777777" w:rsidR="009C7EBD" w:rsidRPr="009C7EBD" w:rsidRDefault="009C7EBD" w:rsidP="009C7EBD">
                            <w:pPr>
                              <w:jc w:val="both"/>
                              <w:rPr>
                                <w:rFonts w:ascii="Arial" w:hAnsi="Arial" w:cs="Arial"/>
                                <w:sz w:val="10"/>
                                <w:szCs w:val="10"/>
                              </w:rPr>
                            </w:pPr>
                          </w:p>
                          <w:p w14:paraId="5418AC6E" w14:textId="77777777" w:rsidR="009C7EBD" w:rsidRPr="009C7EBD" w:rsidRDefault="009C7EBD" w:rsidP="009C7EBD">
                            <w:pPr>
                              <w:jc w:val="both"/>
                              <w:rPr>
                                <w:rFonts w:ascii="Arial" w:hAnsi="Arial" w:cs="Arial"/>
                                <w:sz w:val="16"/>
                                <w:szCs w:val="16"/>
                              </w:rPr>
                            </w:pPr>
                            <w:r w:rsidRPr="009C7EBD">
                              <w:rPr>
                                <w:rFonts w:ascii="Arial" w:hAnsi="Arial" w:cs="Arial"/>
                                <w:sz w:val="16"/>
                                <w:szCs w:val="16"/>
                                <w:u w:val="single"/>
                              </w:rPr>
                              <w:t>Affaire suivie par</w:t>
                            </w:r>
                            <w:r w:rsidRPr="009C7EBD">
                              <w:rPr>
                                <w:rFonts w:ascii="Arial" w:hAnsi="Arial" w:cs="Arial"/>
                                <w:sz w:val="16"/>
                                <w:szCs w:val="16"/>
                              </w:rPr>
                              <w:t> :</w:t>
                            </w:r>
                          </w:p>
                          <w:p w14:paraId="519BE4FB" w14:textId="387B74FB" w:rsidR="009C7EBD" w:rsidRPr="009C7EBD" w:rsidRDefault="00276B06" w:rsidP="009C7EBD">
                            <w:pPr>
                              <w:jc w:val="both"/>
                              <w:rPr>
                                <w:rFonts w:ascii="Arial" w:hAnsi="Arial" w:cs="Arial"/>
                                <w:sz w:val="16"/>
                                <w:szCs w:val="16"/>
                              </w:rPr>
                            </w:pPr>
                            <w:r>
                              <w:rPr>
                                <w:rFonts w:ascii="Arial" w:hAnsi="Arial" w:cs="Arial"/>
                                <w:sz w:val="16"/>
                                <w:szCs w:val="16"/>
                              </w:rPr>
                              <w:t>….</w:t>
                            </w:r>
                          </w:p>
                          <w:p w14:paraId="29B5C786" w14:textId="3927A710" w:rsidR="00AE730A" w:rsidRDefault="00276B06" w:rsidP="009C7EBD">
                            <w:pPr>
                              <w:jc w:val="both"/>
                              <w:rPr>
                                <w:rFonts w:ascii="Arial" w:hAnsi="Arial" w:cs="Arial"/>
                                <w:sz w:val="16"/>
                                <w:szCs w:val="16"/>
                              </w:rPr>
                            </w:pPr>
                            <w:r>
                              <w:rPr>
                                <w:rFonts w:ascii="Arial" w:hAnsi="Arial" w:cs="Arial"/>
                                <w:sz w:val="16"/>
                                <w:szCs w:val="16"/>
                              </w:rPr>
                              <w:t>….</w:t>
                            </w:r>
                          </w:p>
                          <w:p w14:paraId="4B0AB955" w14:textId="77777777" w:rsidR="00AE730A" w:rsidRPr="009C7EBD" w:rsidRDefault="00AE730A" w:rsidP="009C7EBD">
                            <w:pPr>
                              <w:jc w:val="both"/>
                              <w:rPr>
                                <w:rFonts w:ascii="Arial" w:hAnsi="Arial" w:cs="Arial"/>
                                <w:sz w:val="10"/>
                                <w:szCs w:val="10"/>
                              </w:rPr>
                            </w:pPr>
                          </w:p>
                          <w:p w14:paraId="7E67B082" w14:textId="77777777"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Copie :</w:t>
                            </w:r>
                          </w:p>
                          <w:p w14:paraId="242E5057" w14:textId="77777777" w:rsidR="00FA661C" w:rsidRPr="00987DE2" w:rsidRDefault="00FA661C" w:rsidP="00FA661C">
                            <w:pPr>
                              <w:jc w:val="both"/>
                              <w:rPr>
                                <w:rFonts w:ascii="Arial" w:hAnsi="Arial" w:cs="Arial"/>
                                <w:sz w:val="16"/>
                                <w:szCs w:val="16"/>
                              </w:rPr>
                            </w:pPr>
                            <w:r>
                              <w:rPr>
                                <w:rFonts w:ascii="Arial" w:hAnsi="Arial" w:cs="Arial"/>
                                <w:sz w:val="16"/>
                                <w:szCs w:val="16"/>
                              </w:rPr>
                              <w:t>A.</w:t>
                            </w:r>
                            <w:r w:rsidRPr="00987DE2">
                              <w:rPr>
                                <w:rFonts w:ascii="Arial" w:hAnsi="Arial" w:cs="Arial"/>
                                <w:sz w:val="16"/>
                                <w:szCs w:val="16"/>
                              </w:rPr>
                              <w:t>NAAMANE - Cabinet du Maire</w:t>
                            </w:r>
                          </w:p>
                          <w:p w14:paraId="1FCCEBF5" w14:textId="3BCF15D5" w:rsidR="00FA661C" w:rsidRPr="00987DE2" w:rsidRDefault="00276B06" w:rsidP="00FA661C">
                            <w:pPr>
                              <w:jc w:val="both"/>
                              <w:rPr>
                                <w:rFonts w:ascii="Arial" w:hAnsi="Arial" w:cs="Arial"/>
                                <w:sz w:val="16"/>
                                <w:szCs w:val="16"/>
                              </w:rPr>
                            </w:pPr>
                            <w:r>
                              <w:rPr>
                                <w:rFonts w:ascii="Arial" w:hAnsi="Arial" w:cs="Arial"/>
                                <w:sz w:val="16"/>
                                <w:szCs w:val="16"/>
                              </w:rPr>
                              <w:t>……</w:t>
                            </w:r>
                            <w:r w:rsidR="00FA661C">
                              <w:rPr>
                                <w:rFonts w:ascii="Arial" w:hAnsi="Arial" w:cs="Arial"/>
                                <w:sz w:val="16"/>
                                <w:szCs w:val="16"/>
                              </w:rPr>
                              <w:t xml:space="preserve"> – DG</w:t>
                            </w:r>
                            <w:r>
                              <w:rPr>
                                <w:rFonts w:ascii="Arial" w:hAnsi="Arial" w:cs="Arial"/>
                                <w:sz w:val="16"/>
                                <w:szCs w:val="16"/>
                              </w:rPr>
                              <w:t>…</w:t>
                            </w:r>
                            <w:r w:rsidR="00FA661C">
                              <w:rPr>
                                <w:rFonts w:ascii="Arial" w:hAnsi="Arial" w:cs="Arial"/>
                                <w:sz w:val="16"/>
                                <w:szCs w:val="16"/>
                              </w:rPr>
                              <w:t xml:space="preserve"> </w:t>
                            </w:r>
                          </w:p>
                          <w:p w14:paraId="5E2350A7" w14:textId="53472980" w:rsidR="00D54036" w:rsidRPr="009C7EBD" w:rsidRDefault="00D54036">
                            <w:pPr>
                              <w:rPr>
                                <w:rFonts w:ascii="Arial" w:hAnsi="Arial" w:cs="Arial"/>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9E88F" id="Zone de texte 1" o:spid="_x0000_s1027" type="#_x0000_t202" style="position:absolute;left:0;text-align:left;margin-left:-53.6pt;margin-top:8.85pt;width:141.7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" fillcolor="white [3201]" stroked="f" strokeweight=".5pt">
                <v:textbox>
                  <w:txbxContent>
                    <w:p w14:paraId="012BBA0B" w14:textId="67109E8B" w:rsidR="009C7EBD" w:rsidRPr="009C7EBD" w:rsidRDefault="00276B06" w:rsidP="009C7EBD">
                      <w:pPr>
                        <w:jc w:val="center"/>
                        <w:rPr>
                          <w:rFonts w:ascii="Arial" w:hAnsi="Arial" w:cs="Arial"/>
                          <w:b/>
                          <w:bCs/>
                          <w:caps/>
                          <w:sz w:val="16"/>
                          <w:szCs w:val="16"/>
                        </w:rPr>
                      </w:pPr>
                      <w:r>
                        <w:rPr>
                          <w:rFonts w:ascii="Arial" w:hAnsi="Arial" w:cs="Arial"/>
                          <w:b/>
                          <w:bCs/>
                          <w:caps/>
                          <w:sz w:val="16"/>
                          <w:szCs w:val="16"/>
                        </w:rPr>
                        <w:t>Service …</w:t>
                      </w:r>
                    </w:p>
                    <w:p w14:paraId="058CF345" w14:textId="77777777" w:rsidR="009C7EBD" w:rsidRPr="009C7EBD" w:rsidRDefault="009C7EBD" w:rsidP="009C7EBD">
                      <w:pPr>
                        <w:jc w:val="center"/>
                        <w:rPr>
                          <w:rFonts w:ascii="Arial" w:hAnsi="Arial" w:cs="Arial"/>
                          <w:b/>
                          <w:bCs/>
                          <w:sz w:val="16"/>
                          <w:szCs w:val="16"/>
                        </w:rPr>
                      </w:pPr>
                    </w:p>
                    <w:p w14:paraId="0B5D452F" w14:textId="07FD021A" w:rsidR="009C7EBD" w:rsidRPr="009C7EBD" w:rsidRDefault="009C7EBD" w:rsidP="009C7EBD">
                      <w:pPr>
                        <w:jc w:val="center"/>
                        <w:rPr>
                          <w:rFonts w:ascii="Arial" w:hAnsi="Arial" w:cs="Arial"/>
                          <w:sz w:val="16"/>
                          <w:szCs w:val="16"/>
                        </w:rPr>
                      </w:pPr>
                      <w:r w:rsidRPr="009C7EBD">
                        <w:rPr>
                          <w:rFonts w:ascii="Arial" w:hAnsi="Arial" w:cs="Arial"/>
                          <w:sz w:val="16"/>
                          <w:szCs w:val="16"/>
                        </w:rPr>
                        <w:sym w:font="Wingdings" w:char="F028"/>
                      </w:r>
                      <w:r w:rsidRPr="009C7EBD">
                        <w:rPr>
                          <w:rFonts w:ascii="Arial" w:hAnsi="Arial" w:cs="Arial"/>
                          <w:sz w:val="16"/>
                          <w:szCs w:val="16"/>
                        </w:rPr>
                        <w:t xml:space="preserve"> : 04.94</w:t>
                      </w:r>
                      <w:r w:rsidR="00276B06">
                        <w:rPr>
                          <w:rFonts w:ascii="Arial" w:hAnsi="Arial" w:cs="Arial"/>
                          <w:sz w:val="16"/>
                          <w:szCs w:val="16"/>
                        </w:rPr>
                        <w:t>…..</w:t>
                      </w:r>
                    </w:p>
                    <w:p w14:paraId="1433D402" w14:textId="77777777" w:rsidR="009C7EBD" w:rsidRPr="009C7EBD" w:rsidRDefault="009C7EBD" w:rsidP="009C7EBD">
                      <w:pPr>
                        <w:jc w:val="center"/>
                        <w:rPr>
                          <w:rFonts w:ascii="Arial" w:hAnsi="Arial" w:cs="Arial"/>
                          <w:sz w:val="10"/>
                          <w:szCs w:val="10"/>
                        </w:rPr>
                      </w:pPr>
                    </w:p>
                    <w:p w14:paraId="23590037" w14:textId="75C735C8" w:rsidR="009C7EBD" w:rsidRPr="009C7EBD" w:rsidRDefault="00032C2A" w:rsidP="009C7EBD">
                      <w:pPr>
                        <w:jc w:val="center"/>
                        <w:rPr>
                          <w:rFonts w:ascii="Arial" w:hAnsi="Arial" w:cs="Arial"/>
                          <w:sz w:val="16"/>
                          <w:szCs w:val="16"/>
                        </w:rPr>
                      </w:pPr>
                      <w:r w:rsidRPr="002F784E">
                        <w:rPr>
                          <w:rFonts w:ascii="Arial" w:hAnsi="Arial" w:cs="Arial"/>
                          <w:b/>
                          <w:sz w:val="18"/>
                          <w:szCs w:val="18"/>
                        </w:rPr>
                        <w:sym w:font="Wingdings" w:char="F03A"/>
                      </w:r>
                      <w:r w:rsidRPr="002F784E">
                        <w:rPr>
                          <w:rFonts w:ascii="Arial" w:hAnsi="Arial" w:cs="Arial"/>
                          <w:b/>
                          <w:sz w:val="18"/>
                          <w:szCs w:val="18"/>
                        </w:rPr>
                        <w:t> :</w:t>
                      </w:r>
                      <w:r>
                        <w:rPr>
                          <w:rFonts w:ascii="Arial" w:hAnsi="Arial" w:cs="Arial"/>
                          <w:b/>
                          <w:sz w:val="18"/>
                          <w:szCs w:val="18"/>
                        </w:rPr>
                        <w:t xml:space="preserve"> </w:t>
                      </w:r>
                      <w:r w:rsidR="00276B06">
                        <w:rPr>
                          <w:rFonts w:ascii="Arial" w:hAnsi="Arial" w:cs="Arial"/>
                          <w:b/>
                          <w:sz w:val="18"/>
                          <w:szCs w:val="18"/>
                        </w:rPr>
                        <w:t>………….</w:t>
                      </w:r>
                    </w:p>
                    <w:p w14:paraId="2869FF73" w14:textId="77777777" w:rsidR="009C7EBD" w:rsidRPr="009C7EBD" w:rsidRDefault="009C7EBD" w:rsidP="009C7EBD">
                      <w:pPr>
                        <w:jc w:val="center"/>
                        <w:rPr>
                          <w:rFonts w:ascii="Arial" w:hAnsi="Arial" w:cs="Arial"/>
                          <w:sz w:val="16"/>
                          <w:szCs w:val="16"/>
                        </w:rPr>
                      </w:pPr>
                    </w:p>
                    <w:p w14:paraId="0579B70C" w14:textId="737CAB29"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Nos Réf.</w:t>
                      </w:r>
                      <w:r w:rsidRPr="009C7EBD">
                        <w:rPr>
                          <w:rFonts w:ascii="Arial" w:hAnsi="Arial" w:cs="Arial"/>
                          <w:sz w:val="16"/>
                          <w:szCs w:val="16"/>
                        </w:rPr>
                        <w:t xml:space="preserve"> : </w:t>
                      </w:r>
                      <w:r w:rsidR="00276B06">
                        <w:rPr>
                          <w:rFonts w:ascii="Arial" w:hAnsi="Arial" w:cs="Arial"/>
                          <w:sz w:val="16"/>
                          <w:szCs w:val="16"/>
                        </w:rPr>
                        <w:t>JC/…….</w:t>
                      </w:r>
                    </w:p>
                    <w:p w14:paraId="296FF9CA" w14:textId="77777777" w:rsidR="009C7EBD" w:rsidRPr="009C7EBD" w:rsidRDefault="009C7EBD" w:rsidP="009C7EBD">
                      <w:pPr>
                        <w:jc w:val="both"/>
                        <w:rPr>
                          <w:rFonts w:ascii="Arial" w:hAnsi="Arial" w:cs="Arial"/>
                          <w:sz w:val="10"/>
                          <w:szCs w:val="10"/>
                          <w:u w:val="single"/>
                        </w:rPr>
                      </w:pPr>
                    </w:p>
                    <w:p w14:paraId="47CE7739" w14:textId="56439BCD" w:rsidR="009C7EBD" w:rsidRPr="009C7EBD" w:rsidRDefault="009C7EBD" w:rsidP="009C7EBD">
                      <w:pPr>
                        <w:jc w:val="both"/>
                        <w:rPr>
                          <w:rFonts w:ascii="Arial" w:hAnsi="Arial" w:cs="Arial"/>
                          <w:sz w:val="16"/>
                          <w:szCs w:val="16"/>
                        </w:rPr>
                      </w:pPr>
                      <w:r w:rsidRPr="009C7EBD">
                        <w:rPr>
                          <w:rFonts w:ascii="Arial" w:hAnsi="Arial" w:cs="Arial"/>
                          <w:sz w:val="16"/>
                          <w:szCs w:val="16"/>
                          <w:u w:val="single"/>
                        </w:rPr>
                        <w:t>Courrier n°</w:t>
                      </w:r>
                      <w:r w:rsidRPr="009C7EBD">
                        <w:rPr>
                          <w:rFonts w:ascii="Arial" w:hAnsi="Arial" w:cs="Arial"/>
                          <w:sz w:val="16"/>
                          <w:szCs w:val="16"/>
                        </w:rPr>
                        <w:t xml:space="preserve"> : ……..…. / </w:t>
                      </w:r>
                      <w:r w:rsidR="00276B06">
                        <w:rPr>
                          <w:rFonts w:ascii="Arial" w:hAnsi="Arial" w:cs="Arial"/>
                          <w:sz w:val="16"/>
                          <w:szCs w:val="16"/>
                        </w:rPr>
                        <w:t>2022</w:t>
                      </w:r>
                    </w:p>
                    <w:p w14:paraId="56C0B26D" w14:textId="77777777" w:rsidR="009C7EBD" w:rsidRPr="009C7EBD" w:rsidRDefault="009C7EBD" w:rsidP="009C7EBD">
                      <w:pPr>
                        <w:jc w:val="both"/>
                        <w:rPr>
                          <w:rFonts w:ascii="Arial" w:hAnsi="Arial" w:cs="Arial"/>
                          <w:sz w:val="10"/>
                          <w:szCs w:val="10"/>
                        </w:rPr>
                      </w:pPr>
                    </w:p>
                    <w:p w14:paraId="3989EEF1" w14:textId="3AC19B0D" w:rsidR="009C7EBD" w:rsidRPr="009C7EBD" w:rsidRDefault="009C7EBD" w:rsidP="009C7EBD">
                      <w:pPr>
                        <w:jc w:val="both"/>
                        <w:rPr>
                          <w:rFonts w:ascii="Arial" w:hAnsi="Arial" w:cs="Arial"/>
                          <w:sz w:val="16"/>
                          <w:szCs w:val="16"/>
                        </w:rPr>
                      </w:pPr>
                      <w:r w:rsidRPr="009C7EBD">
                        <w:rPr>
                          <w:rFonts w:ascii="Arial" w:hAnsi="Arial" w:cs="Arial"/>
                          <w:sz w:val="16"/>
                          <w:szCs w:val="16"/>
                          <w:u w:val="single"/>
                        </w:rPr>
                        <w:t>Objet</w:t>
                      </w:r>
                      <w:r w:rsidRPr="009C7EBD">
                        <w:rPr>
                          <w:rFonts w:ascii="Arial" w:hAnsi="Arial" w:cs="Arial"/>
                          <w:sz w:val="16"/>
                          <w:szCs w:val="16"/>
                        </w:rPr>
                        <w:t> : Information aux candidats</w:t>
                      </w:r>
                    </w:p>
                    <w:p w14:paraId="7BA06A3D" w14:textId="77777777" w:rsidR="009C7EBD" w:rsidRPr="009C7EBD" w:rsidRDefault="009C7EBD" w:rsidP="009C7EBD">
                      <w:pPr>
                        <w:jc w:val="both"/>
                        <w:rPr>
                          <w:rFonts w:ascii="Arial" w:hAnsi="Arial" w:cs="Arial"/>
                          <w:sz w:val="10"/>
                          <w:szCs w:val="10"/>
                        </w:rPr>
                      </w:pPr>
                    </w:p>
                    <w:p w14:paraId="5418AC6E" w14:textId="77777777" w:rsidR="009C7EBD" w:rsidRPr="009C7EBD" w:rsidRDefault="009C7EBD" w:rsidP="009C7EBD">
                      <w:pPr>
                        <w:jc w:val="both"/>
                        <w:rPr>
                          <w:rFonts w:ascii="Arial" w:hAnsi="Arial" w:cs="Arial"/>
                          <w:sz w:val="16"/>
                          <w:szCs w:val="16"/>
                        </w:rPr>
                      </w:pPr>
                      <w:r w:rsidRPr="009C7EBD">
                        <w:rPr>
                          <w:rFonts w:ascii="Arial" w:hAnsi="Arial" w:cs="Arial"/>
                          <w:sz w:val="16"/>
                          <w:szCs w:val="16"/>
                          <w:u w:val="single"/>
                        </w:rPr>
                        <w:t>Affaire suivie par</w:t>
                      </w:r>
                      <w:r w:rsidRPr="009C7EBD">
                        <w:rPr>
                          <w:rFonts w:ascii="Arial" w:hAnsi="Arial" w:cs="Arial"/>
                          <w:sz w:val="16"/>
                          <w:szCs w:val="16"/>
                        </w:rPr>
                        <w:t> :</w:t>
                      </w:r>
                    </w:p>
                    <w:p w14:paraId="519BE4FB" w14:textId="387B74FB" w:rsidR="009C7EBD" w:rsidRPr="009C7EBD" w:rsidRDefault="00276B06" w:rsidP="009C7EBD">
                      <w:pPr>
                        <w:jc w:val="both"/>
                        <w:rPr>
                          <w:rFonts w:ascii="Arial" w:hAnsi="Arial" w:cs="Arial"/>
                          <w:sz w:val="16"/>
                          <w:szCs w:val="16"/>
                        </w:rPr>
                      </w:pPr>
                      <w:r>
                        <w:rPr>
                          <w:rFonts w:ascii="Arial" w:hAnsi="Arial" w:cs="Arial"/>
                          <w:sz w:val="16"/>
                          <w:szCs w:val="16"/>
                        </w:rPr>
                        <w:t>….</w:t>
                      </w:r>
                    </w:p>
                    <w:p w14:paraId="29B5C786" w14:textId="3927A710" w:rsidR="00AE730A" w:rsidRDefault="00276B06" w:rsidP="009C7EBD">
                      <w:pPr>
                        <w:jc w:val="both"/>
                        <w:rPr>
                          <w:rFonts w:ascii="Arial" w:hAnsi="Arial" w:cs="Arial"/>
                          <w:sz w:val="16"/>
                          <w:szCs w:val="16"/>
                        </w:rPr>
                      </w:pPr>
                      <w:r>
                        <w:rPr>
                          <w:rFonts w:ascii="Arial" w:hAnsi="Arial" w:cs="Arial"/>
                          <w:sz w:val="16"/>
                          <w:szCs w:val="16"/>
                        </w:rPr>
                        <w:t>….</w:t>
                      </w:r>
                    </w:p>
                    <w:p w14:paraId="4B0AB955" w14:textId="77777777" w:rsidR="00AE730A" w:rsidRPr="009C7EBD" w:rsidRDefault="00AE730A" w:rsidP="009C7EBD">
                      <w:pPr>
                        <w:jc w:val="both"/>
                        <w:rPr>
                          <w:rFonts w:ascii="Arial" w:hAnsi="Arial" w:cs="Arial"/>
                          <w:sz w:val="10"/>
                          <w:szCs w:val="10"/>
                        </w:rPr>
                      </w:pPr>
                    </w:p>
                    <w:p w14:paraId="7E67B082" w14:textId="77777777"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Copie :</w:t>
                      </w:r>
                    </w:p>
                    <w:p w14:paraId="242E5057" w14:textId="77777777" w:rsidR="00FA661C" w:rsidRPr="00987DE2" w:rsidRDefault="00FA661C" w:rsidP="00FA661C">
                      <w:pPr>
                        <w:jc w:val="both"/>
                        <w:rPr>
                          <w:rFonts w:ascii="Arial" w:hAnsi="Arial" w:cs="Arial"/>
                          <w:sz w:val="16"/>
                          <w:szCs w:val="16"/>
                        </w:rPr>
                      </w:pPr>
                      <w:r>
                        <w:rPr>
                          <w:rFonts w:ascii="Arial" w:hAnsi="Arial" w:cs="Arial"/>
                          <w:sz w:val="16"/>
                          <w:szCs w:val="16"/>
                        </w:rPr>
                        <w:t>A.</w:t>
                      </w:r>
                      <w:r w:rsidRPr="00987DE2">
                        <w:rPr>
                          <w:rFonts w:ascii="Arial" w:hAnsi="Arial" w:cs="Arial"/>
                          <w:sz w:val="16"/>
                          <w:szCs w:val="16"/>
                        </w:rPr>
                        <w:t>NAAMANE - Cabinet du Maire</w:t>
                      </w:r>
                    </w:p>
                    <w:p w14:paraId="1FCCEBF5" w14:textId="3BCF15D5" w:rsidR="00FA661C" w:rsidRPr="00987DE2" w:rsidRDefault="00276B06" w:rsidP="00FA661C">
                      <w:pPr>
                        <w:jc w:val="both"/>
                        <w:rPr>
                          <w:rFonts w:ascii="Arial" w:hAnsi="Arial" w:cs="Arial"/>
                          <w:sz w:val="16"/>
                          <w:szCs w:val="16"/>
                        </w:rPr>
                      </w:pPr>
                      <w:r>
                        <w:rPr>
                          <w:rFonts w:ascii="Arial" w:hAnsi="Arial" w:cs="Arial"/>
                          <w:sz w:val="16"/>
                          <w:szCs w:val="16"/>
                        </w:rPr>
                        <w:t>……</w:t>
                      </w:r>
                      <w:r w:rsidR="00FA661C">
                        <w:rPr>
                          <w:rFonts w:ascii="Arial" w:hAnsi="Arial" w:cs="Arial"/>
                          <w:sz w:val="16"/>
                          <w:szCs w:val="16"/>
                        </w:rPr>
                        <w:t xml:space="preserve"> – DG</w:t>
                      </w:r>
                      <w:r>
                        <w:rPr>
                          <w:rFonts w:ascii="Arial" w:hAnsi="Arial" w:cs="Arial"/>
                          <w:sz w:val="16"/>
                          <w:szCs w:val="16"/>
                        </w:rPr>
                        <w:t>…</w:t>
                      </w:r>
                      <w:r w:rsidR="00FA661C">
                        <w:rPr>
                          <w:rFonts w:ascii="Arial" w:hAnsi="Arial" w:cs="Arial"/>
                          <w:sz w:val="16"/>
                          <w:szCs w:val="16"/>
                        </w:rPr>
                        <w:t xml:space="preserve"> </w:t>
                      </w:r>
                    </w:p>
                    <w:p w14:paraId="5E2350A7" w14:textId="53472980" w:rsidR="00D54036" w:rsidRPr="009C7EBD" w:rsidRDefault="00D54036">
                      <w:pPr>
                        <w:rPr>
                          <w:rFonts w:ascii="Arial" w:hAnsi="Arial" w:cs="Arial"/>
                          <w:sz w:val="10"/>
                          <w:szCs w:val="10"/>
                        </w:rPr>
                      </w:pPr>
                    </w:p>
                  </w:txbxContent>
                </v:textbox>
              </v:shape>
            </w:pict>
          </mc:Fallback>
        </mc:AlternateContent>
      </w:r>
      <w:r>
        <w:rPr>
          <w:rFonts w:ascii="Arial" w:hAnsi="Arial" w:cs="Arial"/>
          <w:caps/>
          <w:sz w:val="18"/>
          <w:szCs w:val="18"/>
        </w:rPr>
        <w:t>….</w:t>
      </w:r>
    </w:p>
    <w:p w14:paraId="3B13E1A2" w14:textId="35A9536C" w:rsidR="00E15FD9" w:rsidRPr="00C55CB4" w:rsidRDefault="00276B06" w:rsidP="00712DAF">
      <w:pPr>
        <w:ind w:left="4962"/>
        <w:rPr>
          <w:rFonts w:ascii="Arial" w:hAnsi="Arial" w:cs="Arial"/>
          <w:caps/>
          <w:color w:val="000000"/>
          <w:sz w:val="18"/>
          <w:szCs w:val="18"/>
        </w:rPr>
      </w:pPr>
      <w:r>
        <w:rPr>
          <w:rFonts w:ascii="Arial" w:hAnsi="Arial" w:cs="Arial"/>
          <w:caps/>
          <w:sz w:val="18"/>
          <w:szCs w:val="18"/>
        </w:rPr>
        <w:t>….</w:t>
      </w:r>
    </w:p>
    <w:p w14:paraId="66C6BBDF" w14:textId="77777777" w:rsidR="00E15FD9" w:rsidRPr="00392557" w:rsidRDefault="00E15FD9" w:rsidP="00712DAF">
      <w:pPr>
        <w:ind w:left="4962"/>
        <w:rPr>
          <w:rFonts w:ascii="Arial" w:hAnsi="Arial" w:cs="Arial"/>
          <w:b/>
          <w:color w:val="000000"/>
          <w:sz w:val="18"/>
          <w:szCs w:val="18"/>
        </w:rPr>
      </w:pPr>
    </w:p>
    <w:p w14:paraId="41BE29D9" w14:textId="348BCFB1" w:rsidR="00D542DD" w:rsidRPr="00392557" w:rsidRDefault="00276B06" w:rsidP="00712DAF">
      <w:pPr>
        <w:ind w:left="4962"/>
        <w:rPr>
          <w:rFonts w:ascii="Arial" w:hAnsi="Arial" w:cs="Arial"/>
          <w:b/>
          <w:color w:val="FF0000"/>
          <w:sz w:val="18"/>
          <w:szCs w:val="18"/>
        </w:rPr>
      </w:pPr>
      <w:r>
        <w:rPr>
          <w:rFonts w:ascii="Arial" w:hAnsi="Arial" w:cs="Arial"/>
          <w:b/>
          <w:sz w:val="18"/>
          <w:szCs w:val="18"/>
        </w:rPr>
        <w:t>….</w:t>
      </w:r>
    </w:p>
    <w:p w14:paraId="50E0E6E1" w14:textId="77777777" w:rsidR="00D542DD" w:rsidRPr="00D542DD" w:rsidRDefault="00D542DD" w:rsidP="00712DAF">
      <w:pPr>
        <w:ind w:left="4962"/>
        <w:rPr>
          <w:rFonts w:ascii="Arial" w:hAnsi="Arial" w:cs="Arial"/>
          <w:b/>
          <w:color w:val="FF0000"/>
          <w:sz w:val="18"/>
          <w:szCs w:val="18"/>
        </w:rPr>
      </w:pPr>
    </w:p>
    <w:p w14:paraId="47A263BC" w14:textId="77777777" w:rsidR="00DF2D28" w:rsidRPr="00D542DD" w:rsidRDefault="00DF2D28" w:rsidP="00DF2D28">
      <w:pPr>
        <w:ind w:left="2694"/>
        <w:rPr>
          <w:rFonts w:ascii="Arial" w:hAnsi="Arial" w:cs="Arial"/>
          <w:sz w:val="18"/>
          <w:szCs w:val="18"/>
        </w:rPr>
      </w:pPr>
    </w:p>
    <w:p w14:paraId="0FE108F7" w14:textId="2329BA0C" w:rsidR="00DF2D28" w:rsidRDefault="00DF2D28" w:rsidP="00DF2D28">
      <w:pPr>
        <w:ind w:left="2694"/>
        <w:rPr>
          <w:rFonts w:ascii="Arial" w:hAnsi="Arial" w:cs="Arial"/>
          <w:sz w:val="18"/>
          <w:szCs w:val="18"/>
        </w:rPr>
      </w:pPr>
    </w:p>
    <w:p w14:paraId="12D32372" w14:textId="52C2F32C" w:rsidR="00D542DD" w:rsidRPr="00C55CB4" w:rsidRDefault="00D542DD" w:rsidP="00DF2D28">
      <w:pPr>
        <w:ind w:left="2694"/>
        <w:rPr>
          <w:rFonts w:ascii="Arial" w:hAnsi="Arial" w:cs="Arial"/>
          <w:b/>
          <w:sz w:val="18"/>
          <w:szCs w:val="18"/>
          <w:u w:val="single"/>
        </w:rPr>
      </w:pPr>
      <w:r w:rsidRPr="00C55CB4">
        <w:rPr>
          <w:rFonts w:ascii="Arial" w:hAnsi="Arial" w:cs="Arial"/>
          <w:b/>
          <w:sz w:val="18"/>
          <w:szCs w:val="18"/>
          <w:u w:val="single"/>
        </w:rPr>
        <w:t xml:space="preserve">A l’attention de Monsieur </w:t>
      </w:r>
      <w:r w:rsidR="00276B06">
        <w:rPr>
          <w:rFonts w:ascii="Arial" w:hAnsi="Arial" w:cs="Arial"/>
          <w:b/>
          <w:sz w:val="18"/>
          <w:szCs w:val="18"/>
          <w:u w:val="single"/>
        </w:rPr>
        <w:t>….</w:t>
      </w:r>
    </w:p>
    <w:p w14:paraId="362DDDB3" w14:textId="77777777" w:rsidR="00204C20" w:rsidRPr="00D542DD" w:rsidRDefault="00204C20" w:rsidP="00DF2D28">
      <w:pPr>
        <w:ind w:left="2694"/>
        <w:rPr>
          <w:rFonts w:ascii="Arial" w:hAnsi="Arial" w:cs="Arial"/>
          <w:sz w:val="18"/>
          <w:szCs w:val="18"/>
        </w:rPr>
      </w:pPr>
    </w:p>
    <w:p w14:paraId="33BE930D" w14:textId="3CB0FE0B" w:rsidR="00D54036" w:rsidRPr="00D542DD" w:rsidRDefault="00F82F56" w:rsidP="00DF2D28">
      <w:pPr>
        <w:ind w:left="2694"/>
        <w:rPr>
          <w:rFonts w:ascii="Arial" w:hAnsi="Arial" w:cs="Arial"/>
          <w:sz w:val="18"/>
          <w:szCs w:val="18"/>
        </w:rPr>
      </w:pPr>
      <w:r w:rsidRPr="00D542DD">
        <w:rPr>
          <w:rFonts w:ascii="Arial" w:hAnsi="Arial" w:cs="Arial"/>
          <w:sz w:val="18"/>
          <w:szCs w:val="18"/>
          <w:u w:val="single"/>
        </w:rPr>
        <w:t>Mail :</w:t>
      </w:r>
      <w:r w:rsidRPr="00D542DD">
        <w:rPr>
          <w:rFonts w:ascii="Arial" w:hAnsi="Arial" w:cs="Arial"/>
          <w:sz w:val="18"/>
          <w:szCs w:val="18"/>
        </w:rPr>
        <w:t xml:space="preserve"> </w:t>
      </w:r>
      <w:r w:rsidR="00276B06">
        <w:rPr>
          <w:rFonts w:ascii="Arial" w:hAnsi="Arial" w:cs="Arial"/>
          <w:sz w:val="18"/>
          <w:szCs w:val="18"/>
        </w:rPr>
        <w:t>……</w:t>
      </w:r>
    </w:p>
    <w:p w14:paraId="1DA469AD" w14:textId="6BC357C6" w:rsidR="00C64AC6" w:rsidRDefault="00C64AC6" w:rsidP="00C64AC6">
      <w:pPr>
        <w:ind w:left="1985"/>
        <w:rPr>
          <w:rFonts w:ascii="Arial" w:hAnsi="Arial" w:cs="Arial"/>
          <w:sz w:val="22"/>
          <w:szCs w:val="22"/>
        </w:rPr>
      </w:pPr>
    </w:p>
    <w:p w14:paraId="400B499B" w14:textId="0BD485F6" w:rsidR="00C64AC6" w:rsidRDefault="00C64AC6" w:rsidP="00C64AC6">
      <w:pPr>
        <w:ind w:left="1985"/>
        <w:rPr>
          <w:rFonts w:ascii="Arial" w:hAnsi="Arial" w:cs="Arial"/>
          <w:sz w:val="22"/>
          <w:szCs w:val="22"/>
        </w:rPr>
      </w:pPr>
    </w:p>
    <w:p w14:paraId="727F37A2" w14:textId="5238987A" w:rsidR="00DF6EA9" w:rsidRPr="00DE6641" w:rsidRDefault="00276B06" w:rsidP="00AE730A">
      <w:pPr>
        <w:ind w:left="2694"/>
        <w:jc w:val="both"/>
        <w:rPr>
          <w:rFonts w:ascii="Arial" w:hAnsi="Arial" w:cs="Arial"/>
          <w:b/>
          <w:sz w:val="18"/>
          <w:szCs w:val="18"/>
          <w:u w:val="single"/>
        </w:rPr>
      </w:pPr>
      <w:r>
        <w:rPr>
          <w:rFonts w:ascii="Arial" w:hAnsi="Arial" w:cs="Arial"/>
          <w:b/>
          <w:sz w:val="18"/>
          <w:szCs w:val="18"/>
          <w:u w:val="single"/>
        </w:rPr>
        <w:t>Objet de la consultation</w:t>
      </w:r>
      <w:r w:rsidR="00DF6EA9" w:rsidRPr="00DE6641">
        <w:rPr>
          <w:rFonts w:ascii="Arial" w:hAnsi="Arial" w:cs="Arial"/>
          <w:b/>
          <w:sz w:val="18"/>
          <w:szCs w:val="18"/>
          <w:u w:val="single"/>
        </w:rPr>
        <w:t xml:space="preserve"> : </w:t>
      </w:r>
    </w:p>
    <w:p w14:paraId="2FC91C7E" w14:textId="77777777" w:rsidR="00DF6EA9" w:rsidRPr="00DE6641" w:rsidRDefault="00DF6EA9" w:rsidP="00AE730A">
      <w:pPr>
        <w:ind w:left="2694"/>
        <w:jc w:val="both"/>
        <w:rPr>
          <w:rFonts w:ascii="Arial" w:hAnsi="Arial" w:cs="Arial"/>
          <w:b/>
          <w:sz w:val="18"/>
          <w:szCs w:val="18"/>
        </w:rPr>
      </w:pPr>
    </w:p>
    <w:p w14:paraId="7FE59AF9" w14:textId="44C4E920" w:rsidR="0075568F" w:rsidRPr="00204C20" w:rsidRDefault="00276B06" w:rsidP="00AE730A">
      <w:pPr>
        <w:ind w:left="2694"/>
        <w:jc w:val="both"/>
        <w:rPr>
          <w:rFonts w:ascii="Arial" w:hAnsi="Arial" w:cs="Arial"/>
          <w:b/>
          <w:bCs/>
          <w:caps/>
          <w:sz w:val="18"/>
          <w:szCs w:val="18"/>
          <w:lang w:val="x-none"/>
        </w:rPr>
      </w:pPr>
      <w:r>
        <w:rPr>
          <w:rFonts w:ascii="Arial" w:hAnsi="Arial" w:cs="Arial"/>
          <w:b/>
          <w:bCs/>
          <w:caps/>
          <w:sz w:val="18"/>
          <w:szCs w:val="18"/>
        </w:rPr>
        <w:t>…….</w:t>
      </w:r>
      <w:r w:rsidR="0075568F" w:rsidRPr="00204C20">
        <w:rPr>
          <w:rFonts w:ascii="Arial" w:hAnsi="Arial" w:cs="Arial"/>
          <w:b/>
          <w:bCs/>
          <w:caps/>
          <w:sz w:val="18"/>
          <w:szCs w:val="18"/>
          <w:lang w:val="x-none"/>
        </w:rPr>
        <w:t>.</w:t>
      </w:r>
    </w:p>
    <w:p w14:paraId="3A774B15" w14:textId="51303E2D" w:rsidR="0075568F" w:rsidRDefault="0075568F" w:rsidP="0075568F">
      <w:pPr>
        <w:ind w:left="1985"/>
        <w:rPr>
          <w:rFonts w:ascii="Arial" w:hAnsi="Arial" w:cs="Arial"/>
          <w:b/>
          <w:sz w:val="18"/>
          <w:szCs w:val="18"/>
          <w:lang w:val="x-none"/>
        </w:rPr>
      </w:pPr>
    </w:p>
    <w:p w14:paraId="42CE1E1D" w14:textId="77777777" w:rsidR="00276B06" w:rsidRDefault="00276B06" w:rsidP="0075568F">
      <w:pPr>
        <w:ind w:left="1985"/>
        <w:rPr>
          <w:rFonts w:ascii="Arial" w:hAnsi="Arial" w:cs="Arial"/>
          <w:b/>
          <w:sz w:val="18"/>
          <w:szCs w:val="18"/>
          <w:lang w:val="x-none"/>
        </w:rPr>
      </w:pPr>
    </w:p>
    <w:p w14:paraId="0165FAD3" w14:textId="77777777" w:rsidR="00AA2C70" w:rsidRPr="00DE6641" w:rsidRDefault="00AA2C70" w:rsidP="0075568F">
      <w:pPr>
        <w:ind w:left="1985"/>
        <w:rPr>
          <w:rFonts w:ascii="Arial" w:hAnsi="Arial" w:cs="Arial"/>
          <w:b/>
          <w:sz w:val="18"/>
          <w:szCs w:val="18"/>
          <w:lang w:val="x-none"/>
        </w:rPr>
      </w:pPr>
    </w:p>
    <w:p w14:paraId="4C19BBB5" w14:textId="7A2C8095" w:rsidR="00AE730A" w:rsidRDefault="00AE730A" w:rsidP="0075568F">
      <w:pPr>
        <w:ind w:left="1985"/>
        <w:rPr>
          <w:rFonts w:ascii="Arial" w:hAnsi="Arial" w:cs="Arial"/>
          <w:b/>
          <w:sz w:val="18"/>
          <w:szCs w:val="18"/>
          <w:lang w:val="x-none"/>
        </w:rPr>
      </w:pPr>
    </w:p>
    <w:p w14:paraId="184DBADC" w14:textId="77777777" w:rsidR="00AA2C70" w:rsidRPr="00DE6641" w:rsidRDefault="00AA2C70" w:rsidP="0075568F">
      <w:pPr>
        <w:ind w:left="1985"/>
        <w:rPr>
          <w:rFonts w:ascii="Arial" w:hAnsi="Arial" w:cs="Arial"/>
          <w:b/>
          <w:sz w:val="18"/>
          <w:szCs w:val="18"/>
          <w:lang w:val="x-none"/>
        </w:rPr>
      </w:pPr>
    </w:p>
    <w:p w14:paraId="00D49EC6" w14:textId="77777777" w:rsidR="00CE14EB" w:rsidRPr="00DE6641" w:rsidRDefault="00CE14EB" w:rsidP="0075568F">
      <w:pPr>
        <w:ind w:left="1985"/>
        <w:rPr>
          <w:rFonts w:ascii="Arial" w:hAnsi="Arial" w:cs="Arial"/>
          <w:b/>
          <w:sz w:val="18"/>
          <w:szCs w:val="18"/>
          <w:lang w:val="x-none"/>
        </w:rPr>
      </w:pPr>
    </w:p>
    <w:p w14:paraId="6B2503AD" w14:textId="212C2344" w:rsidR="00C64AC6" w:rsidRDefault="00C64AC6">
      <w:pPr>
        <w:rPr>
          <w:rFonts w:ascii="Arial" w:hAnsi="Arial" w:cs="Arial"/>
          <w:sz w:val="18"/>
          <w:szCs w:val="18"/>
        </w:rPr>
      </w:pPr>
    </w:p>
    <w:p w14:paraId="3551AD16" w14:textId="712A6AAB" w:rsidR="00276B06" w:rsidRDefault="00276B06">
      <w:pPr>
        <w:rPr>
          <w:rFonts w:ascii="Arial" w:hAnsi="Arial" w:cs="Arial"/>
          <w:sz w:val="18"/>
          <w:szCs w:val="18"/>
        </w:rPr>
      </w:pPr>
    </w:p>
    <w:p w14:paraId="034B1FEE" w14:textId="77777777" w:rsidR="00276B06" w:rsidRPr="00DE6641" w:rsidRDefault="00276B06">
      <w:pPr>
        <w:rPr>
          <w:rFonts w:ascii="Arial" w:hAnsi="Arial" w:cs="Arial"/>
          <w:sz w:val="18"/>
          <w:szCs w:val="18"/>
        </w:rPr>
      </w:pPr>
    </w:p>
    <w:p w14:paraId="7BBE31F0" w14:textId="4E273590" w:rsidR="00276B06" w:rsidRDefault="00276B06" w:rsidP="00276B06">
      <w:pPr>
        <w:ind w:firstLine="709"/>
        <w:jc w:val="both"/>
        <w:rPr>
          <w:rFonts w:ascii="Arial" w:hAnsi="Arial"/>
          <w:sz w:val="18"/>
        </w:rPr>
      </w:pPr>
      <w:r>
        <w:rPr>
          <w:rFonts w:ascii="Arial" w:hAnsi="Arial"/>
          <w:sz w:val="18"/>
        </w:rPr>
        <w:t>Madame / Monsieur,</w:t>
      </w:r>
    </w:p>
    <w:p w14:paraId="564C6A6A" w14:textId="4C9B39B3" w:rsidR="00276B06" w:rsidRDefault="00276B06" w:rsidP="00276B06">
      <w:pPr>
        <w:ind w:firstLine="709"/>
        <w:jc w:val="both"/>
        <w:rPr>
          <w:rFonts w:ascii="Arial" w:hAnsi="Arial"/>
          <w:sz w:val="18"/>
        </w:rPr>
      </w:pPr>
    </w:p>
    <w:p w14:paraId="138735DD" w14:textId="77777777" w:rsidR="00276B06" w:rsidRDefault="00276B06" w:rsidP="00276B06">
      <w:pPr>
        <w:ind w:firstLine="709"/>
        <w:jc w:val="both"/>
        <w:rPr>
          <w:rFonts w:ascii="Arial" w:hAnsi="Arial"/>
          <w:sz w:val="18"/>
        </w:rPr>
      </w:pPr>
      <w:r>
        <w:rPr>
          <w:rFonts w:ascii="Arial" w:hAnsi="Arial"/>
          <w:sz w:val="18"/>
        </w:rPr>
        <w:t xml:space="preserve">Je vous informe que votre offre concernant le marché référencé en marge n’a pas été retenue. </w:t>
      </w:r>
    </w:p>
    <w:p w14:paraId="7A4C9270" w14:textId="77777777" w:rsidR="00276B06" w:rsidRDefault="00276B06" w:rsidP="00276B06">
      <w:pPr>
        <w:ind w:firstLine="709"/>
        <w:jc w:val="both"/>
        <w:rPr>
          <w:rFonts w:ascii="Arial" w:hAnsi="Arial"/>
          <w:sz w:val="18"/>
        </w:rPr>
      </w:pPr>
    </w:p>
    <w:p w14:paraId="6119CD32" w14:textId="669ADD3A" w:rsidR="00276B06" w:rsidRDefault="00276B06" w:rsidP="00276B06">
      <w:pPr>
        <w:ind w:firstLine="709"/>
        <w:jc w:val="both"/>
        <w:rPr>
          <w:rFonts w:ascii="Arial" w:hAnsi="Arial"/>
          <w:sz w:val="18"/>
        </w:rPr>
      </w:pPr>
      <w:r w:rsidRPr="0060118A">
        <w:rPr>
          <w:rFonts w:ascii="Arial" w:hAnsi="Arial"/>
          <w:sz w:val="18"/>
        </w:rPr>
        <w:t>En effet, après application des critères de sélection des offres</w:t>
      </w:r>
      <w:r>
        <w:rPr>
          <w:rFonts w:ascii="Arial" w:hAnsi="Arial"/>
          <w:sz w:val="18"/>
        </w:rPr>
        <w:t xml:space="preserve"> indiqués lors de la mise en concurrence</w:t>
      </w:r>
      <w:r w:rsidRPr="0060118A">
        <w:rPr>
          <w:rFonts w:ascii="Arial" w:hAnsi="Arial"/>
          <w:sz w:val="18"/>
        </w:rPr>
        <w:t>, le marché est attribué à la</w:t>
      </w:r>
      <w:r>
        <w:rPr>
          <w:rFonts w:ascii="Arial" w:hAnsi="Arial"/>
          <w:sz w:val="18"/>
        </w:rPr>
        <w:t xml:space="preserve"> </w:t>
      </w:r>
      <w:r w:rsidRPr="0060118A">
        <w:rPr>
          <w:rFonts w:ascii="Arial" w:hAnsi="Arial"/>
          <w:caps/>
          <w:sz w:val="18"/>
        </w:rPr>
        <w:t>Société</w:t>
      </w:r>
      <w:r>
        <w:rPr>
          <w:rFonts w:ascii="Arial" w:hAnsi="Arial"/>
          <w:caps/>
          <w:sz w:val="18"/>
        </w:rPr>
        <w:t xml:space="preserve"> X</w:t>
      </w:r>
      <w:r w:rsidRPr="0060118A">
        <w:rPr>
          <w:rFonts w:ascii="Arial" w:hAnsi="Arial"/>
          <w:caps/>
          <w:sz w:val="18"/>
        </w:rPr>
        <w:t xml:space="preserve"> </w:t>
      </w:r>
      <w:r w:rsidRPr="0060118A">
        <w:rPr>
          <w:rFonts w:ascii="Arial" w:hAnsi="Arial"/>
          <w:sz w:val="18"/>
        </w:rPr>
        <w:t>(</w:t>
      </w:r>
      <w:r>
        <w:rPr>
          <w:rFonts w:ascii="Arial" w:hAnsi="Arial"/>
          <w:sz w:val="18"/>
        </w:rPr>
        <w:t>CP - VILLE</w:t>
      </w:r>
      <w:r w:rsidRPr="0060118A">
        <w:rPr>
          <w:rFonts w:ascii="Arial" w:hAnsi="Arial"/>
          <w:sz w:val="18"/>
        </w:rPr>
        <w:t>) pour un montant de</w:t>
      </w:r>
      <w:r>
        <w:rPr>
          <w:rFonts w:ascii="Arial" w:hAnsi="Arial"/>
          <w:sz w:val="18"/>
        </w:rPr>
        <w:t xml:space="preserve"> …</w:t>
      </w:r>
      <w:r w:rsidRPr="0060118A">
        <w:rPr>
          <w:rFonts w:ascii="Arial" w:hAnsi="Arial"/>
          <w:sz w:val="18"/>
        </w:rPr>
        <w:t xml:space="preserve"> € HT.</w:t>
      </w:r>
    </w:p>
    <w:p w14:paraId="5E25F4BA" w14:textId="77777777" w:rsidR="00276B06" w:rsidRPr="0060118A" w:rsidRDefault="00276B06" w:rsidP="00276B06">
      <w:pPr>
        <w:ind w:firstLine="709"/>
        <w:jc w:val="both"/>
        <w:rPr>
          <w:rFonts w:ascii="Arial" w:hAnsi="Arial"/>
          <w:sz w:val="18"/>
        </w:rPr>
      </w:pPr>
    </w:p>
    <w:p w14:paraId="3574AA02" w14:textId="77777777" w:rsidR="00276B06" w:rsidRDefault="00276B06" w:rsidP="00276B06">
      <w:pPr>
        <w:ind w:firstLine="709"/>
        <w:jc w:val="both"/>
        <w:rPr>
          <w:rFonts w:ascii="Arial" w:hAnsi="Arial"/>
          <w:sz w:val="18"/>
        </w:rPr>
      </w:pPr>
      <w:r w:rsidRPr="00D142A3">
        <w:rPr>
          <w:rFonts w:ascii="Arial" w:hAnsi="Arial"/>
          <w:sz w:val="18"/>
        </w:rPr>
        <w:t>Concernant le critère</w:t>
      </w:r>
      <w:r>
        <w:rPr>
          <w:rFonts w:ascii="Arial" w:hAnsi="Arial"/>
          <w:sz w:val="18"/>
        </w:rPr>
        <w:t xml:space="preserve"> X (valeur technique….)</w:t>
      </w:r>
      <w:r w:rsidRPr="00D142A3">
        <w:rPr>
          <w:rFonts w:ascii="Arial" w:hAnsi="Arial"/>
          <w:sz w:val="18"/>
        </w:rPr>
        <w:t>, l’analyse est la suivante :</w:t>
      </w:r>
    </w:p>
    <w:p w14:paraId="6E1FADD6" w14:textId="77777777" w:rsidR="00276B06" w:rsidRDefault="00276B06" w:rsidP="00276B06">
      <w:pPr>
        <w:jc w:val="both"/>
        <w:rPr>
          <w:rFonts w:ascii="Arial" w:hAnsi="Arial"/>
          <w:sz w:val="18"/>
        </w:rPr>
      </w:pPr>
    </w:p>
    <w:p w14:paraId="57AAD6CE" w14:textId="25127159" w:rsidR="00276B06" w:rsidRPr="00B9341B" w:rsidRDefault="00276B06" w:rsidP="00276B06">
      <w:pPr>
        <w:jc w:val="both"/>
        <w:rPr>
          <w:rFonts w:ascii="Arial" w:hAnsi="Arial"/>
          <w:sz w:val="18"/>
        </w:rPr>
      </w:pPr>
      <w:r w:rsidRPr="00B9341B">
        <w:rPr>
          <w:rFonts w:ascii="Arial" w:hAnsi="Arial"/>
          <w:sz w:val="18"/>
        </w:rPr>
        <w:t xml:space="preserve">Votre réponse a été </w:t>
      </w:r>
      <w:r>
        <w:rPr>
          <w:rFonts w:ascii="Arial" w:hAnsi="Arial"/>
          <w:sz w:val="18"/>
        </w:rPr>
        <w:t>…..</w:t>
      </w:r>
      <w:r w:rsidRPr="00B9341B">
        <w:rPr>
          <w:rFonts w:ascii="Arial" w:hAnsi="Arial"/>
          <w:sz w:val="18"/>
        </w:rPr>
        <w:t>moins</w:t>
      </w:r>
      <w:r>
        <w:rPr>
          <w:rFonts w:ascii="Arial" w:hAnsi="Arial"/>
          <w:sz w:val="18"/>
        </w:rPr>
        <w:t xml:space="preserve"> </w:t>
      </w:r>
      <w:r w:rsidRPr="00E94976">
        <w:rPr>
          <w:rFonts w:ascii="Arial" w:hAnsi="Arial"/>
          <w:color w:val="FF0000"/>
          <w:sz w:val="18"/>
        </w:rPr>
        <w:t>//</w:t>
      </w:r>
      <w:r>
        <w:rPr>
          <w:rFonts w:ascii="Arial" w:hAnsi="Arial"/>
          <w:sz w:val="18"/>
        </w:rPr>
        <w:t xml:space="preserve"> plus intéressante</w:t>
      </w:r>
      <w:r w:rsidRPr="00B9341B">
        <w:rPr>
          <w:rFonts w:ascii="Arial" w:hAnsi="Arial"/>
          <w:sz w:val="18"/>
        </w:rPr>
        <w:t xml:space="preserve"> que celle de l’attributaire</w:t>
      </w:r>
      <w:r>
        <w:rPr>
          <w:rFonts w:ascii="Arial" w:hAnsi="Arial"/>
          <w:sz w:val="18"/>
        </w:rPr>
        <w:t xml:space="preserve"> </w:t>
      </w:r>
      <w:r w:rsidRPr="00E94976">
        <w:rPr>
          <w:rFonts w:ascii="Arial" w:hAnsi="Arial"/>
          <w:color w:val="FF0000"/>
          <w:sz w:val="18"/>
        </w:rPr>
        <w:t>OU ALORS</w:t>
      </w:r>
      <w:r>
        <w:rPr>
          <w:rFonts w:ascii="Arial" w:hAnsi="Arial"/>
          <w:sz w:val="18"/>
        </w:rPr>
        <w:t xml:space="preserve"> équivalente à celle de l’attributaire.</w:t>
      </w:r>
    </w:p>
    <w:p w14:paraId="4FFF92FF" w14:textId="77777777" w:rsidR="00276B06" w:rsidRDefault="00276B06" w:rsidP="00276B06">
      <w:pPr>
        <w:jc w:val="both"/>
        <w:rPr>
          <w:rFonts w:ascii="Arial" w:hAnsi="Arial"/>
          <w:sz w:val="18"/>
        </w:rPr>
      </w:pPr>
      <w:r>
        <w:rPr>
          <w:rFonts w:ascii="Arial" w:hAnsi="Arial"/>
          <w:sz w:val="18"/>
        </w:rPr>
        <w:t>Ce critère vous place en ….. position par rapport à l’attributaire.</w:t>
      </w:r>
    </w:p>
    <w:p w14:paraId="1AB72BA3" w14:textId="77777777" w:rsidR="00276B06" w:rsidRPr="00E94976" w:rsidRDefault="00276B06" w:rsidP="00276B06">
      <w:pPr>
        <w:jc w:val="both"/>
        <w:rPr>
          <w:rFonts w:ascii="Arial" w:hAnsi="Arial"/>
          <w:sz w:val="10"/>
          <w:szCs w:val="10"/>
        </w:rPr>
      </w:pPr>
    </w:p>
    <w:p w14:paraId="0011CE61" w14:textId="77777777" w:rsidR="00276B06" w:rsidRPr="00D142A3" w:rsidRDefault="00276B06" w:rsidP="00276B06">
      <w:pPr>
        <w:ind w:firstLine="709"/>
        <w:jc w:val="both"/>
        <w:rPr>
          <w:rFonts w:ascii="Arial" w:hAnsi="Arial"/>
          <w:sz w:val="18"/>
        </w:rPr>
      </w:pPr>
      <w:r w:rsidRPr="00D142A3">
        <w:rPr>
          <w:rFonts w:ascii="Arial" w:hAnsi="Arial"/>
          <w:sz w:val="18"/>
        </w:rPr>
        <w:t xml:space="preserve">Concernant le critère </w:t>
      </w:r>
      <w:r>
        <w:rPr>
          <w:rFonts w:ascii="Arial" w:hAnsi="Arial"/>
          <w:sz w:val="18"/>
        </w:rPr>
        <w:t>Y (</w:t>
      </w:r>
      <w:r w:rsidRPr="00D142A3">
        <w:rPr>
          <w:rFonts w:ascii="Arial" w:hAnsi="Arial"/>
          <w:sz w:val="18"/>
        </w:rPr>
        <w:t>prix</w:t>
      </w:r>
      <w:r>
        <w:rPr>
          <w:rFonts w:ascii="Arial" w:hAnsi="Arial"/>
          <w:sz w:val="18"/>
        </w:rPr>
        <w:t>….)</w:t>
      </w:r>
      <w:r w:rsidRPr="00D142A3">
        <w:rPr>
          <w:rFonts w:ascii="Arial" w:hAnsi="Arial"/>
          <w:sz w:val="18"/>
        </w:rPr>
        <w:t>, l’analyse est la suivante :</w:t>
      </w:r>
    </w:p>
    <w:p w14:paraId="462721A0" w14:textId="77777777" w:rsidR="00276B06" w:rsidRPr="003113EA" w:rsidRDefault="00276B06" w:rsidP="00276B06">
      <w:pPr>
        <w:ind w:firstLine="709"/>
        <w:jc w:val="both"/>
        <w:rPr>
          <w:rFonts w:ascii="Arial" w:hAnsi="Arial"/>
          <w:sz w:val="10"/>
          <w:szCs w:val="10"/>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399"/>
        <w:gridCol w:w="2399"/>
      </w:tblGrid>
      <w:tr w:rsidR="00276B06" w:rsidRPr="001A6F73" w14:paraId="0638E9A3" w14:textId="77777777" w:rsidTr="005B17F2">
        <w:trPr>
          <w:trHeight w:val="170"/>
        </w:trPr>
        <w:tc>
          <w:tcPr>
            <w:tcW w:w="2398" w:type="dxa"/>
            <w:shd w:val="clear" w:color="auto" w:fill="auto"/>
            <w:vAlign w:val="center"/>
          </w:tcPr>
          <w:p w14:paraId="6641CE6A" w14:textId="77777777" w:rsidR="00276B06" w:rsidRPr="001A6F73" w:rsidRDefault="00276B06" w:rsidP="005B17F2">
            <w:pPr>
              <w:jc w:val="center"/>
              <w:rPr>
                <w:rFonts w:ascii="Arial" w:hAnsi="Arial"/>
                <w:sz w:val="18"/>
              </w:rPr>
            </w:pPr>
            <w:r w:rsidRPr="001A6F73">
              <w:rPr>
                <w:rFonts w:ascii="Arial" w:hAnsi="Arial"/>
                <w:sz w:val="18"/>
              </w:rPr>
              <w:t>CANDIDATS</w:t>
            </w:r>
          </w:p>
        </w:tc>
        <w:tc>
          <w:tcPr>
            <w:tcW w:w="2399" w:type="dxa"/>
            <w:shd w:val="clear" w:color="auto" w:fill="auto"/>
            <w:vAlign w:val="center"/>
          </w:tcPr>
          <w:p w14:paraId="0598B771" w14:textId="77777777" w:rsidR="00276B06" w:rsidRPr="001A6F73" w:rsidRDefault="00276B06" w:rsidP="005B17F2">
            <w:pPr>
              <w:jc w:val="center"/>
              <w:rPr>
                <w:rFonts w:ascii="Arial" w:hAnsi="Arial"/>
                <w:sz w:val="18"/>
              </w:rPr>
            </w:pPr>
            <w:r w:rsidRPr="001A6F73">
              <w:rPr>
                <w:rFonts w:ascii="Arial" w:hAnsi="Arial"/>
                <w:sz w:val="18"/>
              </w:rPr>
              <w:t>AVANT ANALYSE</w:t>
            </w:r>
          </w:p>
        </w:tc>
        <w:tc>
          <w:tcPr>
            <w:tcW w:w="2399" w:type="dxa"/>
            <w:shd w:val="clear" w:color="auto" w:fill="auto"/>
            <w:vAlign w:val="center"/>
          </w:tcPr>
          <w:p w14:paraId="4EC211FD" w14:textId="77777777" w:rsidR="00276B06" w:rsidRPr="001A6F73" w:rsidRDefault="00276B06" w:rsidP="005B17F2">
            <w:pPr>
              <w:jc w:val="center"/>
              <w:rPr>
                <w:rFonts w:ascii="Arial" w:hAnsi="Arial"/>
                <w:sz w:val="18"/>
              </w:rPr>
            </w:pPr>
            <w:r w:rsidRPr="001A6F73">
              <w:rPr>
                <w:rFonts w:ascii="Arial" w:hAnsi="Arial"/>
                <w:sz w:val="18"/>
              </w:rPr>
              <w:t>APRES ANALYSE</w:t>
            </w:r>
          </w:p>
        </w:tc>
      </w:tr>
      <w:tr w:rsidR="00276B06" w:rsidRPr="00FD34E9" w14:paraId="1FFE2F65" w14:textId="77777777" w:rsidTr="005B17F2">
        <w:trPr>
          <w:trHeight w:val="170"/>
        </w:trPr>
        <w:tc>
          <w:tcPr>
            <w:tcW w:w="2398" w:type="dxa"/>
            <w:shd w:val="clear" w:color="auto" w:fill="auto"/>
            <w:vAlign w:val="center"/>
          </w:tcPr>
          <w:p w14:paraId="5067B3B5" w14:textId="77777777" w:rsidR="00276B06" w:rsidRPr="000300F5" w:rsidRDefault="00276B06" w:rsidP="005B17F2">
            <w:pPr>
              <w:jc w:val="center"/>
              <w:rPr>
                <w:rFonts w:ascii="Arial" w:hAnsi="Arial"/>
                <w:sz w:val="18"/>
                <w:lang w:val="en-US"/>
              </w:rPr>
            </w:pPr>
          </w:p>
        </w:tc>
        <w:tc>
          <w:tcPr>
            <w:tcW w:w="2399" w:type="dxa"/>
            <w:shd w:val="clear" w:color="auto" w:fill="auto"/>
            <w:vAlign w:val="center"/>
          </w:tcPr>
          <w:p w14:paraId="35660803" w14:textId="77777777" w:rsidR="00276B06" w:rsidRPr="00FD34E9" w:rsidRDefault="00276B06" w:rsidP="005B17F2">
            <w:pPr>
              <w:jc w:val="center"/>
              <w:rPr>
                <w:rFonts w:ascii="Arial" w:hAnsi="Arial"/>
                <w:sz w:val="18"/>
              </w:rPr>
            </w:pPr>
            <w:r>
              <w:rPr>
                <w:rFonts w:ascii="Arial" w:hAnsi="Arial"/>
                <w:sz w:val="18"/>
              </w:rPr>
              <w:t>…. € HT</w:t>
            </w:r>
          </w:p>
        </w:tc>
        <w:tc>
          <w:tcPr>
            <w:tcW w:w="2399" w:type="dxa"/>
            <w:shd w:val="clear" w:color="auto" w:fill="auto"/>
            <w:vAlign w:val="center"/>
          </w:tcPr>
          <w:p w14:paraId="264E2C17" w14:textId="77777777" w:rsidR="00276B06" w:rsidRPr="00FD34E9" w:rsidRDefault="00276B06" w:rsidP="005B17F2">
            <w:pPr>
              <w:jc w:val="center"/>
              <w:rPr>
                <w:rFonts w:ascii="Arial" w:hAnsi="Arial"/>
                <w:sz w:val="18"/>
              </w:rPr>
            </w:pPr>
            <w:r w:rsidRPr="00BD60B7">
              <w:rPr>
                <w:rFonts w:ascii="Arial" w:hAnsi="Arial"/>
                <w:sz w:val="18"/>
              </w:rPr>
              <w:t>…. € HT</w:t>
            </w:r>
          </w:p>
        </w:tc>
      </w:tr>
      <w:tr w:rsidR="00276B06" w:rsidRPr="00FD34E9" w14:paraId="4B48A632" w14:textId="77777777" w:rsidTr="005B17F2">
        <w:trPr>
          <w:trHeight w:val="170"/>
        </w:trPr>
        <w:tc>
          <w:tcPr>
            <w:tcW w:w="2398" w:type="dxa"/>
            <w:shd w:val="clear" w:color="auto" w:fill="auto"/>
            <w:vAlign w:val="center"/>
          </w:tcPr>
          <w:p w14:paraId="756D02A4" w14:textId="77777777" w:rsidR="00276B06" w:rsidRPr="00FD34E9" w:rsidRDefault="00276B06" w:rsidP="005B17F2">
            <w:pPr>
              <w:jc w:val="center"/>
              <w:rPr>
                <w:rFonts w:ascii="Arial" w:hAnsi="Arial"/>
                <w:sz w:val="18"/>
              </w:rPr>
            </w:pPr>
          </w:p>
        </w:tc>
        <w:tc>
          <w:tcPr>
            <w:tcW w:w="2399" w:type="dxa"/>
            <w:shd w:val="clear" w:color="auto" w:fill="auto"/>
            <w:vAlign w:val="center"/>
          </w:tcPr>
          <w:p w14:paraId="720B3C52" w14:textId="77777777" w:rsidR="00276B06" w:rsidRPr="00FD34E9" w:rsidRDefault="00276B06" w:rsidP="005B17F2">
            <w:pPr>
              <w:jc w:val="center"/>
              <w:rPr>
                <w:rFonts w:ascii="Arial" w:hAnsi="Arial"/>
                <w:sz w:val="18"/>
              </w:rPr>
            </w:pPr>
            <w:r>
              <w:rPr>
                <w:rFonts w:ascii="Arial" w:hAnsi="Arial"/>
                <w:sz w:val="18"/>
              </w:rPr>
              <w:t>…. € HT</w:t>
            </w:r>
          </w:p>
        </w:tc>
        <w:tc>
          <w:tcPr>
            <w:tcW w:w="2399" w:type="dxa"/>
            <w:shd w:val="clear" w:color="auto" w:fill="auto"/>
            <w:vAlign w:val="center"/>
          </w:tcPr>
          <w:p w14:paraId="3416019D" w14:textId="77777777" w:rsidR="00276B06" w:rsidRPr="00FD34E9" w:rsidRDefault="00276B06" w:rsidP="005B17F2">
            <w:pPr>
              <w:jc w:val="center"/>
              <w:rPr>
                <w:rFonts w:ascii="Arial" w:hAnsi="Arial"/>
                <w:sz w:val="18"/>
              </w:rPr>
            </w:pPr>
            <w:r w:rsidRPr="00BD60B7">
              <w:rPr>
                <w:rFonts w:ascii="Arial" w:hAnsi="Arial"/>
                <w:sz w:val="18"/>
              </w:rPr>
              <w:t>…. € HT</w:t>
            </w:r>
          </w:p>
        </w:tc>
      </w:tr>
    </w:tbl>
    <w:p w14:paraId="3D1CB4EA" w14:textId="77777777" w:rsidR="00276B06" w:rsidRPr="00FD34E9" w:rsidRDefault="00276B06" w:rsidP="00276B06">
      <w:pPr>
        <w:ind w:firstLine="709"/>
        <w:jc w:val="both"/>
        <w:rPr>
          <w:rFonts w:ascii="Arial" w:hAnsi="Arial"/>
          <w:sz w:val="10"/>
          <w:szCs w:val="10"/>
        </w:rPr>
      </w:pPr>
    </w:p>
    <w:p w14:paraId="11554C4D" w14:textId="52E0790E" w:rsidR="00276B06" w:rsidRDefault="00276B06" w:rsidP="00276B06">
      <w:pPr>
        <w:jc w:val="both"/>
        <w:rPr>
          <w:rFonts w:ascii="Arial" w:hAnsi="Arial"/>
          <w:sz w:val="18"/>
        </w:rPr>
      </w:pPr>
      <w:r>
        <w:rPr>
          <w:rFonts w:ascii="Arial" w:hAnsi="Arial"/>
          <w:sz w:val="18"/>
        </w:rPr>
        <w:t>Ce critère vous place en ….. position.</w:t>
      </w:r>
    </w:p>
    <w:p w14:paraId="105CF0E7" w14:textId="77777777" w:rsidR="00276B06" w:rsidRDefault="00276B06" w:rsidP="00276B06">
      <w:pPr>
        <w:ind w:firstLine="709"/>
        <w:jc w:val="both"/>
        <w:rPr>
          <w:rFonts w:ascii="Arial" w:hAnsi="Arial"/>
          <w:sz w:val="18"/>
        </w:rPr>
      </w:pPr>
    </w:p>
    <w:p w14:paraId="589299F8" w14:textId="77777777" w:rsidR="00276B06" w:rsidRPr="00CF37FD" w:rsidRDefault="00276B06" w:rsidP="00276B06">
      <w:pPr>
        <w:ind w:firstLine="709"/>
        <w:jc w:val="both"/>
        <w:rPr>
          <w:rFonts w:ascii="Arial" w:hAnsi="Arial"/>
          <w:sz w:val="18"/>
        </w:rPr>
      </w:pPr>
      <w:r w:rsidRPr="00CF37FD">
        <w:rPr>
          <w:rFonts w:ascii="Arial" w:hAnsi="Arial"/>
          <w:sz w:val="18"/>
        </w:rPr>
        <w:t>Le classement général est le suivant :</w:t>
      </w:r>
    </w:p>
    <w:p w14:paraId="0B29A6F3" w14:textId="77777777" w:rsidR="00276B06" w:rsidRPr="00BD5DA8" w:rsidRDefault="00276B06" w:rsidP="00276B06">
      <w:pPr>
        <w:ind w:firstLine="709"/>
        <w:jc w:val="both"/>
        <w:rPr>
          <w:rFonts w:ascii="Arial" w:hAnsi="Arial"/>
          <w:sz w:val="10"/>
          <w:szCs w:val="10"/>
        </w:rPr>
      </w:pP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0"/>
        <w:gridCol w:w="2401"/>
      </w:tblGrid>
      <w:tr w:rsidR="00276B06" w:rsidRPr="001A6F73" w14:paraId="4EAFA4D2" w14:textId="77777777" w:rsidTr="005B17F2">
        <w:trPr>
          <w:trHeight w:val="170"/>
        </w:trPr>
        <w:tc>
          <w:tcPr>
            <w:tcW w:w="2400" w:type="dxa"/>
            <w:shd w:val="clear" w:color="auto" w:fill="auto"/>
            <w:vAlign w:val="center"/>
          </w:tcPr>
          <w:p w14:paraId="57F66250" w14:textId="77777777" w:rsidR="00276B06" w:rsidRPr="001A6F73" w:rsidRDefault="00276B06" w:rsidP="005B17F2">
            <w:pPr>
              <w:jc w:val="center"/>
              <w:rPr>
                <w:rFonts w:ascii="Arial" w:hAnsi="Arial"/>
                <w:sz w:val="18"/>
              </w:rPr>
            </w:pPr>
            <w:r w:rsidRPr="001A6F73">
              <w:rPr>
                <w:rFonts w:ascii="Arial" w:hAnsi="Arial"/>
                <w:sz w:val="18"/>
              </w:rPr>
              <w:t>CANDIDATS</w:t>
            </w:r>
          </w:p>
        </w:tc>
        <w:tc>
          <w:tcPr>
            <w:tcW w:w="2400" w:type="dxa"/>
            <w:vAlign w:val="center"/>
          </w:tcPr>
          <w:p w14:paraId="22266D15" w14:textId="77777777" w:rsidR="00276B06" w:rsidRPr="001A6F73" w:rsidRDefault="00276B06" w:rsidP="005B17F2">
            <w:pPr>
              <w:jc w:val="center"/>
              <w:rPr>
                <w:rFonts w:ascii="Arial" w:hAnsi="Arial"/>
                <w:sz w:val="18"/>
              </w:rPr>
            </w:pPr>
            <w:r>
              <w:rPr>
                <w:rFonts w:ascii="Arial" w:hAnsi="Arial"/>
                <w:sz w:val="18"/>
              </w:rPr>
              <w:t>VALEUR TECHNIQUE</w:t>
            </w:r>
          </w:p>
        </w:tc>
        <w:tc>
          <w:tcPr>
            <w:tcW w:w="2401" w:type="dxa"/>
            <w:vAlign w:val="center"/>
          </w:tcPr>
          <w:p w14:paraId="37338630" w14:textId="77777777" w:rsidR="00276B06" w:rsidRPr="001A6F73" w:rsidRDefault="00276B06" w:rsidP="005B17F2">
            <w:pPr>
              <w:jc w:val="center"/>
              <w:rPr>
                <w:rFonts w:ascii="Arial" w:hAnsi="Arial"/>
                <w:sz w:val="18"/>
              </w:rPr>
            </w:pPr>
            <w:r>
              <w:rPr>
                <w:rFonts w:ascii="Arial" w:hAnsi="Arial"/>
                <w:sz w:val="18"/>
              </w:rPr>
              <w:t>PRIX</w:t>
            </w:r>
          </w:p>
        </w:tc>
      </w:tr>
      <w:tr w:rsidR="00276B06" w:rsidRPr="004E535C" w14:paraId="743076ED" w14:textId="77777777" w:rsidTr="005B17F2">
        <w:trPr>
          <w:trHeight w:val="170"/>
        </w:trPr>
        <w:tc>
          <w:tcPr>
            <w:tcW w:w="2400" w:type="dxa"/>
            <w:shd w:val="clear" w:color="auto" w:fill="auto"/>
            <w:vAlign w:val="center"/>
          </w:tcPr>
          <w:p w14:paraId="4352EDC5" w14:textId="77777777" w:rsidR="00276B06" w:rsidRPr="000300F5" w:rsidRDefault="00276B06" w:rsidP="005B17F2">
            <w:pPr>
              <w:jc w:val="center"/>
              <w:rPr>
                <w:rFonts w:ascii="Arial" w:hAnsi="Arial"/>
                <w:sz w:val="18"/>
                <w:lang w:val="en-US"/>
              </w:rPr>
            </w:pPr>
          </w:p>
        </w:tc>
        <w:tc>
          <w:tcPr>
            <w:tcW w:w="2400" w:type="dxa"/>
            <w:vAlign w:val="center"/>
          </w:tcPr>
          <w:p w14:paraId="5F788478" w14:textId="77777777" w:rsidR="00276B06" w:rsidRPr="001A6F73" w:rsidRDefault="00276B06" w:rsidP="005B17F2">
            <w:pPr>
              <w:jc w:val="center"/>
              <w:rPr>
                <w:rFonts w:ascii="Arial" w:hAnsi="Arial"/>
                <w:sz w:val="18"/>
              </w:rPr>
            </w:pPr>
          </w:p>
        </w:tc>
        <w:tc>
          <w:tcPr>
            <w:tcW w:w="2401" w:type="dxa"/>
            <w:vAlign w:val="center"/>
          </w:tcPr>
          <w:p w14:paraId="2D7ECAA2" w14:textId="77777777" w:rsidR="00276B06" w:rsidRPr="004E535C" w:rsidRDefault="00276B06" w:rsidP="005B17F2">
            <w:pPr>
              <w:jc w:val="center"/>
              <w:rPr>
                <w:rFonts w:ascii="Arial" w:hAnsi="Arial"/>
                <w:sz w:val="18"/>
                <w:lang w:val="en-US"/>
              </w:rPr>
            </w:pPr>
          </w:p>
        </w:tc>
      </w:tr>
      <w:tr w:rsidR="00276B06" w:rsidRPr="004E535C" w14:paraId="24C6A42A" w14:textId="77777777" w:rsidTr="005B17F2">
        <w:trPr>
          <w:trHeight w:val="170"/>
        </w:trPr>
        <w:tc>
          <w:tcPr>
            <w:tcW w:w="2400" w:type="dxa"/>
            <w:shd w:val="clear" w:color="auto" w:fill="auto"/>
            <w:vAlign w:val="center"/>
          </w:tcPr>
          <w:p w14:paraId="024F4648" w14:textId="77777777" w:rsidR="00276B06" w:rsidRPr="00533EC2" w:rsidRDefault="00276B06" w:rsidP="005B17F2">
            <w:pPr>
              <w:jc w:val="center"/>
              <w:rPr>
                <w:rFonts w:ascii="Arial" w:hAnsi="Arial"/>
                <w:sz w:val="18"/>
                <w:lang w:val="en-US"/>
              </w:rPr>
            </w:pPr>
          </w:p>
        </w:tc>
        <w:tc>
          <w:tcPr>
            <w:tcW w:w="2400" w:type="dxa"/>
            <w:vAlign w:val="center"/>
          </w:tcPr>
          <w:p w14:paraId="3647E617" w14:textId="77777777" w:rsidR="00276B06" w:rsidRPr="001A6F73" w:rsidRDefault="00276B06" w:rsidP="005B17F2">
            <w:pPr>
              <w:jc w:val="center"/>
              <w:rPr>
                <w:rFonts w:ascii="Arial" w:hAnsi="Arial"/>
                <w:sz w:val="18"/>
              </w:rPr>
            </w:pPr>
          </w:p>
        </w:tc>
        <w:tc>
          <w:tcPr>
            <w:tcW w:w="2401" w:type="dxa"/>
            <w:vAlign w:val="center"/>
          </w:tcPr>
          <w:p w14:paraId="7F52C118" w14:textId="77777777" w:rsidR="00276B06" w:rsidRPr="004E535C" w:rsidRDefault="00276B06" w:rsidP="005B17F2">
            <w:pPr>
              <w:jc w:val="center"/>
              <w:rPr>
                <w:rFonts w:ascii="Arial" w:hAnsi="Arial"/>
                <w:sz w:val="18"/>
                <w:lang w:val="en-US"/>
              </w:rPr>
            </w:pPr>
          </w:p>
        </w:tc>
      </w:tr>
    </w:tbl>
    <w:p w14:paraId="7394AF34" w14:textId="77777777" w:rsidR="00276B06" w:rsidRPr="00E94976" w:rsidRDefault="00276B06" w:rsidP="00276B06">
      <w:pPr>
        <w:ind w:firstLine="709"/>
        <w:jc w:val="both"/>
        <w:rPr>
          <w:rFonts w:ascii="Arial" w:hAnsi="Arial"/>
          <w:sz w:val="10"/>
          <w:szCs w:val="10"/>
        </w:rPr>
      </w:pPr>
    </w:p>
    <w:p w14:paraId="2A1256D4" w14:textId="52FAB9C8" w:rsidR="00276B06" w:rsidRPr="002417CB" w:rsidRDefault="00276B06" w:rsidP="00276B06">
      <w:pPr>
        <w:ind w:firstLine="709"/>
        <w:jc w:val="both"/>
        <w:rPr>
          <w:rFonts w:ascii="Arial" w:hAnsi="Arial"/>
          <w:sz w:val="18"/>
        </w:rPr>
      </w:pPr>
      <w:r w:rsidRPr="002417CB">
        <w:rPr>
          <w:rFonts w:ascii="Arial" w:hAnsi="Arial"/>
          <w:sz w:val="18"/>
        </w:rPr>
        <w:t xml:space="preserve">Le classement général vous positionne en </w:t>
      </w:r>
      <w:r>
        <w:rPr>
          <w:rFonts w:ascii="Arial" w:hAnsi="Arial"/>
          <w:sz w:val="18"/>
        </w:rPr>
        <w:t xml:space="preserve">…. </w:t>
      </w:r>
      <w:r w:rsidRPr="002417CB">
        <w:rPr>
          <w:rFonts w:ascii="Arial" w:hAnsi="Arial"/>
          <w:sz w:val="18"/>
        </w:rPr>
        <w:t>position.</w:t>
      </w:r>
    </w:p>
    <w:p w14:paraId="1C99BD16" w14:textId="77777777" w:rsidR="00276B06" w:rsidRPr="00E94976" w:rsidRDefault="00276B06" w:rsidP="00276B06">
      <w:pPr>
        <w:ind w:firstLine="709"/>
        <w:jc w:val="both"/>
        <w:rPr>
          <w:rFonts w:ascii="Arial" w:hAnsi="Arial"/>
          <w:sz w:val="10"/>
          <w:szCs w:val="10"/>
        </w:rPr>
      </w:pPr>
    </w:p>
    <w:p w14:paraId="1C1112E8" w14:textId="77777777" w:rsidR="00276B06" w:rsidRDefault="00276B06" w:rsidP="00276B06">
      <w:pPr>
        <w:ind w:firstLine="709"/>
        <w:jc w:val="both"/>
        <w:rPr>
          <w:rFonts w:ascii="Arial" w:hAnsi="Arial"/>
          <w:sz w:val="18"/>
        </w:rPr>
      </w:pPr>
    </w:p>
    <w:p w14:paraId="50F7C610" w14:textId="77B5FF53" w:rsidR="00276B06" w:rsidRDefault="00276B06" w:rsidP="00276B06">
      <w:pPr>
        <w:ind w:firstLine="709"/>
        <w:jc w:val="both"/>
        <w:rPr>
          <w:rFonts w:ascii="Arial" w:hAnsi="Arial"/>
          <w:sz w:val="18"/>
        </w:rPr>
      </w:pPr>
      <w:r w:rsidRPr="00F33959">
        <w:rPr>
          <w:rFonts w:ascii="Arial" w:hAnsi="Arial"/>
          <w:sz w:val="18"/>
        </w:rPr>
        <w:t xml:space="preserve">Conformément </w:t>
      </w:r>
      <w:r>
        <w:rPr>
          <w:rFonts w:ascii="Arial" w:hAnsi="Arial"/>
          <w:sz w:val="18"/>
        </w:rPr>
        <w:t xml:space="preserve">à la </w:t>
      </w:r>
      <w:r w:rsidRPr="00F33959">
        <w:rPr>
          <w:rFonts w:ascii="Arial" w:hAnsi="Arial"/>
          <w:sz w:val="18"/>
        </w:rPr>
        <w:t>r</w:t>
      </w:r>
      <w:r>
        <w:rPr>
          <w:rFonts w:ascii="Arial" w:hAnsi="Arial"/>
          <w:sz w:val="18"/>
        </w:rPr>
        <w:t>é</w:t>
      </w:r>
      <w:r w:rsidRPr="00F33959">
        <w:rPr>
          <w:rFonts w:ascii="Arial" w:hAnsi="Arial"/>
          <w:sz w:val="18"/>
        </w:rPr>
        <w:t>glement</w:t>
      </w:r>
      <w:r>
        <w:rPr>
          <w:rFonts w:ascii="Arial" w:hAnsi="Arial"/>
          <w:sz w:val="18"/>
        </w:rPr>
        <w:t>ation</w:t>
      </w:r>
      <w:r w:rsidRPr="00F33959">
        <w:rPr>
          <w:rFonts w:ascii="Arial" w:hAnsi="Arial"/>
          <w:sz w:val="18"/>
        </w:rPr>
        <w:t>, est</w:t>
      </w:r>
      <w:r>
        <w:rPr>
          <w:rFonts w:ascii="Arial" w:hAnsi="Arial"/>
          <w:sz w:val="18"/>
        </w:rPr>
        <w:t xml:space="preserve"> déclaré attributaire le candidat qui présente la meilleure offre rapport qualité / prix.</w:t>
      </w:r>
    </w:p>
    <w:p w14:paraId="4C76422E" w14:textId="560F1C95" w:rsidR="00276B06" w:rsidRDefault="00276B06" w:rsidP="00276B06">
      <w:pPr>
        <w:ind w:firstLine="709"/>
        <w:jc w:val="both"/>
        <w:rPr>
          <w:rFonts w:ascii="Arial" w:hAnsi="Arial"/>
          <w:sz w:val="10"/>
          <w:szCs w:val="10"/>
        </w:rPr>
      </w:pPr>
    </w:p>
    <w:p w14:paraId="1CC852DA" w14:textId="4C1F3D0D" w:rsidR="00276B06" w:rsidRDefault="00276B06" w:rsidP="00276B06">
      <w:pPr>
        <w:ind w:firstLine="709"/>
        <w:jc w:val="both"/>
        <w:rPr>
          <w:rFonts w:ascii="Arial" w:hAnsi="Arial"/>
          <w:sz w:val="10"/>
          <w:szCs w:val="10"/>
        </w:rPr>
      </w:pPr>
    </w:p>
    <w:p w14:paraId="6575FCFA" w14:textId="7A76FA2E" w:rsidR="00276B06" w:rsidRDefault="00276B06" w:rsidP="00276B06">
      <w:pPr>
        <w:ind w:firstLine="709"/>
        <w:jc w:val="both"/>
        <w:rPr>
          <w:rFonts w:ascii="Arial" w:hAnsi="Arial"/>
          <w:sz w:val="10"/>
          <w:szCs w:val="10"/>
        </w:rPr>
      </w:pPr>
    </w:p>
    <w:p w14:paraId="41689E1D" w14:textId="65868B7C" w:rsidR="00276B06" w:rsidRDefault="00276B06" w:rsidP="00276B06">
      <w:pPr>
        <w:ind w:firstLine="709"/>
        <w:jc w:val="both"/>
        <w:rPr>
          <w:rFonts w:ascii="Arial" w:hAnsi="Arial"/>
          <w:sz w:val="10"/>
          <w:szCs w:val="10"/>
        </w:rPr>
      </w:pPr>
    </w:p>
    <w:p w14:paraId="75A202CA" w14:textId="6351EB0E" w:rsidR="00276B06" w:rsidRDefault="00276B06" w:rsidP="00276B06">
      <w:pPr>
        <w:ind w:firstLine="709"/>
        <w:jc w:val="both"/>
        <w:rPr>
          <w:rFonts w:ascii="Arial" w:hAnsi="Arial"/>
          <w:sz w:val="10"/>
          <w:szCs w:val="10"/>
        </w:rPr>
      </w:pPr>
    </w:p>
    <w:p w14:paraId="58B352AC" w14:textId="72778179" w:rsidR="00276B06" w:rsidRDefault="00276B06" w:rsidP="00276B06">
      <w:pPr>
        <w:ind w:firstLine="709"/>
        <w:jc w:val="both"/>
        <w:rPr>
          <w:rFonts w:ascii="Arial" w:hAnsi="Arial"/>
          <w:sz w:val="10"/>
          <w:szCs w:val="10"/>
        </w:rPr>
      </w:pPr>
    </w:p>
    <w:p w14:paraId="6DAEFBDC" w14:textId="77777777" w:rsidR="00276B06" w:rsidRPr="00E94976" w:rsidRDefault="00276B06" w:rsidP="00276B06">
      <w:pPr>
        <w:ind w:firstLine="709"/>
        <w:jc w:val="both"/>
        <w:rPr>
          <w:rFonts w:ascii="Arial" w:hAnsi="Arial"/>
          <w:sz w:val="10"/>
          <w:szCs w:val="10"/>
        </w:rPr>
      </w:pPr>
    </w:p>
    <w:p w14:paraId="5F1BD5D2" w14:textId="77777777" w:rsidR="00276B06" w:rsidRDefault="00276B06" w:rsidP="00276B06">
      <w:pPr>
        <w:ind w:firstLine="709"/>
        <w:jc w:val="both"/>
        <w:rPr>
          <w:rFonts w:ascii="Arial" w:hAnsi="Arial"/>
          <w:sz w:val="18"/>
        </w:rPr>
      </w:pPr>
    </w:p>
    <w:p w14:paraId="346CB3E6" w14:textId="77777777" w:rsidR="00276B06" w:rsidRDefault="00276B06" w:rsidP="00276B06">
      <w:pPr>
        <w:ind w:firstLine="709"/>
        <w:jc w:val="both"/>
        <w:rPr>
          <w:rFonts w:ascii="Arial" w:hAnsi="Arial"/>
          <w:sz w:val="18"/>
        </w:rPr>
      </w:pPr>
    </w:p>
    <w:p w14:paraId="6FD5CDE7" w14:textId="493E5B8A" w:rsidR="00276B06" w:rsidRDefault="00276B06" w:rsidP="00276B06">
      <w:pPr>
        <w:ind w:firstLine="709"/>
        <w:jc w:val="both"/>
        <w:rPr>
          <w:rFonts w:ascii="Arial" w:hAnsi="Arial"/>
          <w:sz w:val="18"/>
        </w:rPr>
      </w:pPr>
      <w:r w:rsidRPr="006F0B79">
        <w:rPr>
          <w:rFonts w:ascii="Arial" w:hAnsi="Arial"/>
          <w:sz w:val="18"/>
        </w:rPr>
        <w:t xml:space="preserve">Le marché sera signé à l’issue d’un délai de </w:t>
      </w:r>
      <w:r>
        <w:rPr>
          <w:rFonts w:ascii="Arial" w:hAnsi="Arial"/>
          <w:sz w:val="18"/>
        </w:rPr>
        <w:t>8</w:t>
      </w:r>
      <w:r w:rsidRPr="006F0B79">
        <w:rPr>
          <w:rFonts w:ascii="Arial" w:hAnsi="Arial"/>
          <w:sz w:val="18"/>
        </w:rPr>
        <w:t xml:space="preserve"> jours à compter de la date d’envoi du présent courrier d’information.</w:t>
      </w:r>
    </w:p>
    <w:p w14:paraId="784AA6EE" w14:textId="77777777" w:rsidR="00276B06" w:rsidRPr="006F0B79" w:rsidRDefault="00276B06" w:rsidP="00276B06">
      <w:pPr>
        <w:ind w:firstLine="709"/>
        <w:jc w:val="both"/>
        <w:rPr>
          <w:rFonts w:ascii="Arial" w:hAnsi="Arial"/>
          <w:sz w:val="18"/>
        </w:rPr>
      </w:pPr>
    </w:p>
    <w:p w14:paraId="24796F7F" w14:textId="611874C9" w:rsidR="00276B06" w:rsidRDefault="00276B06" w:rsidP="00276B06">
      <w:pPr>
        <w:ind w:firstLine="709"/>
        <w:jc w:val="both"/>
        <w:rPr>
          <w:rFonts w:ascii="Arial" w:hAnsi="Arial"/>
          <w:sz w:val="18"/>
        </w:rPr>
      </w:pPr>
      <w:r>
        <w:rPr>
          <w:rFonts w:ascii="Arial" w:hAnsi="Arial"/>
          <w:sz w:val="18"/>
        </w:rPr>
        <w:t>Je vous remercie de votre participation et vous prie d'agréer, Madame / Monsieur, l'assurance de ma considération distinguée.</w:t>
      </w:r>
    </w:p>
    <w:p w14:paraId="1B38062B" w14:textId="4F515186" w:rsidR="00276B06" w:rsidRDefault="00276B06" w:rsidP="00276B06">
      <w:pPr>
        <w:ind w:firstLine="709"/>
        <w:jc w:val="both"/>
        <w:rPr>
          <w:rFonts w:ascii="Arial" w:hAnsi="Arial"/>
          <w:sz w:val="18"/>
        </w:rPr>
      </w:pPr>
    </w:p>
    <w:p w14:paraId="7DB15A77" w14:textId="77777777" w:rsidR="00276B06" w:rsidRDefault="00276B06" w:rsidP="00276B06">
      <w:pPr>
        <w:ind w:firstLine="709"/>
        <w:jc w:val="both"/>
        <w:rPr>
          <w:rFonts w:ascii="Arial" w:hAnsi="Arial"/>
          <w:sz w:val="18"/>
        </w:rPr>
      </w:pPr>
    </w:p>
    <w:p w14:paraId="4A89C2BC" w14:textId="77777777" w:rsidR="00276B06" w:rsidRPr="00C03BFA" w:rsidRDefault="00276B06" w:rsidP="00276B06">
      <w:pPr>
        <w:pStyle w:val="Retraitcorpsdetexte"/>
        <w:ind w:left="1985" w:right="0" w:firstLine="0"/>
        <w:rPr>
          <w:rFonts w:ascii="Arial" w:hAnsi="Arial"/>
          <w:b w:val="0"/>
          <w:i w:val="0"/>
          <w:sz w:val="18"/>
        </w:rPr>
      </w:pPr>
      <w:r w:rsidRPr="00C03BFA">
        <w:rPr>
          <w:rFonts w:ascii="Arial" w:hAnsi="Arial"/>
          <w:b w:val="0"/>
          <w:i w:val="0"/>
          <w:sz w:val="18"/>
        </w:rPr>
        <w:t>Pour le Maire,</w:t>
      </w:r>
    </w:p>
    <w:p w14:paraId="220091F9" w14:textId="77777777" w:rsidR="00276B06" w:rsidRPr="00C03BFA" w:rsidRDefault="00276B06" w:rsidP="00276B06">
      <w:pPr>
        <w:pStyle w:val="Retraitcorpsdetexte"/>
        <w:ind w:left="1985" w:right="0" w:firstLine="0"/>
        <w:rPr>
          <w:rFonts w:ascii="Arial" w:hAnsi="Arial"/>
          <w:b w:val="0"/>
          <w:i w:val="0"/>
          <w:sz w:val="18"/>
        </w:rPr>
      </w:pPr>
      <w:r w:rsidRPr="00C03BFA">
        <w:rPr>
          <w:rFonts w:ascii="Arial" w:hAnsi="Arial"/>
          <w:b w:val="0"/>
          <w:i w:val="0"/>
          <w:sz w:val="18"/>
        </w:rPr>
        <w:t>L</w:t>
      </w:r>
      <w:r>
        <w:rPr>
          <w:rFonts w:ascii="Arial" w:hAnsi="Arial"/>
          <w:b w:val="0"/>
          <w:i w:val="0"/>
          <w:sz w:val="18"/>
          <w:lang w:val="fr-FR"/>
        </w:rPr>
        <w:t>’……………………………..</w:t>
      </w:r>
      <w:r w:rsidRPr="00C03BFA">
        <w:rPr>
          <w:rFonts w:ascii="Arial" w:hAnsi="Arial"/>
          <w:b w:val="0"/>
          <w:i w:val="0"/>
          <w:sz w:val="18"/>
        </w:rPr>
        <w:t xml:space="preserve"> délégué,</w:t>
      </w:r>
    </w:p>
    <w:p w14:paraId="0AECB19C" w14:textId="77777777" w:rsidR="00276B06" w:rsidRPr="00E94976" w:rsidRDefault="00276B06" w:rsidP="00276B06">
      <w:pPr>
        <w:pStyle w:val="Retraitcorpsdetexte"/>
        <w:ind w:right="851" w:firstLine="2977"/>
        <w:rPr>
          <w:rFonts w:ascii="Arial" w:hAnsi="Arial"/>
          <w:b w:val="0"/>
          <w:i w:val="0"/>
          <w:sz w:val="18"/>
          <w:lang w:val="fr-FR"/>
        </w:rPr>
      </w:pPr>
      <w:r>
        <w:rPr>
          <w:rFonts w:ascii="Arial" w:hAnsi="Arial"/>
          <w:b w:val="0"/>
          <w:i w:val="0"/>
          <w:sz w:val="18"/>
          <w:lang w:val="fr-FR"/>
        </w:rPr>
        <w:t>………………..</w:t>
      </w:r>
    </w:p>
    <w:p w14:paraId="35667155" w14:textId="77777777" w:rsidR="00276B06" w:rsidRDefault="00276B06" w:rsidP="00276B06">
      <w:pPr>
        <w:pStyle w:val="Retraitcorpsdetexte"/>
        <w:ind w:right="851" w:firstLine="2977"/>
        <w:rPr>
          <w:rFonts w:ascii="Arial" w:hAnsi="Arial"/>
          <w:b w:val="0"/>
          <w:i w:val="0"/>
          <w:sz w:val="18"/>
        </w:rPr>
      </w:pPr>
    </w:p>
    <w:p w14:paraId="3616A48B" w14:textId="77777777" w:rsidR="00276B06" w:rsidRDefault="00276B06" w:rsidP="00276B06">
      <w:pPr>
        <w:pStyle w:val="Retraitcorpsdetexte"/>
        <w:ind w:right="851" w:firstLine="2977"/>
        <w:rPr>
          <w:rFonts w:ascii="Arial" w:hAnsi="Arial"/>
          <w:b w:val="0"/>
          <w:i w:val="0"/>
          <w:sz w:val="18"/>
        </w:rPr>
      </w:pPr>
    </w:p>
    <w:p w14:paraId="1DB33A18" w14:textId="77777777" w:rsidR="00276B06" w:rsidRDefault="00276B06" w:rsidP="00276B06">
      <w:pPr>
        <w:pStyle w:val="Retraitcorpsdetexte"/>
        <w:ind w:right="851" w:firstLine="2977"/>
        <w:rPr>
          <w:rFonts w:ascii="Arial" w:hAnsi="Arial"/>
          <w:b w:val="0"/>
          <w:i w:val="0"/>
          <w:sz w:val="18"/>
        </w:rPr>
      </w:pPr>
    </w:p>
    <w:p w14:paraId="7FC87D23" w14:textId="77777777" w:rsidR="00276B06" w:rsidRDefault="00276B06" w:rsidP="00276B06">
      <w:pPr>
        <w:pStyle w:val="Retraitcorpsdetexte"/>
        <w:ind w:right="851" w:firstLine="2977"/>
        <w:rPr>
          <w:rFonts w:ascii="Arial" w:hAnsi="Arial"/>
          <w:b w:val="0"/>
          <w:i w:val="0"/>
          <w:sz w:val="18"/>
        </w:rPr>
      </w:pPr>
    </w:p>
    <w:p w14:paraId="63331C81" w14:textId="36FB5F71" w:rsidR="00F610D0" w:rsidRDefault="00F610D0" w:rsidP="00B54316">
      <w:pPr>
        <w:ind w:left="4678" w:right="1"/>
        <w:jc w:val="both"/>
        <w:rPr>
          <w:rFonts w:ascii="Arial" w:hAnsi="Arial" w:cs="Arial"/>
          <w:b/>
          <w:sz w:val="18"/>
          <w:szCs w:val="18"/>
        </w:rPr>
      </w:pPr>
    </w:p>
    <w:p w14:paraId="64894B37" w14:textId="17E890CD" w:rsidR="00F610D0" w:rsidRDefault="00F610D0" w:rsidP="00B54316">
      <w:pPr>
        <w:ind w:left="4678" w:right="1"/>
        <w:jc w:val="both"/>
        <w:rPr>
          <w:rFonts w:ascii="Arial" w:hAnsi="Arial" w:cs="Arial"/>
          <w:b/>
          <w:sz w:val="18"/>
          <w:szCs w:val="18"/>
        </w:rPr>
      </w:pPr>
    </w:p>
    <w:p w14:paraId="5007CED4" w14:textId="56968A5C" w:rsidR="00276B06" w:rsidRDefault="00276B06" w:rsidP="00B54316">
      <w:pPr>
        <w:ind w:left="4678" w:right="1"/>
        <w:jc w:val="both"/>
        <w:rPr>
          <w:rFonts w:ascii="Arial" w:hAnsi="Arial" w:cs="Arial"/>
          <w:b/>
          <w:sz w:val="18"/>
          <w:szCs w:val="18"/>
        </w:rPr>
      </w:pPr>
    </w:p>
    <w:p w14:paraId="6846C21D" w14:textId="7D91B271" w:rsidR="00276B06" w:rsidRDefault="00276B06" w:rsidP="00B54316">
      <w:pPr>
        <w:ind w:left="4678" w:right="1"/>
        <w:jc w:val="both"/>
        <w:rPr>
          <w:rFonts w:ascii="Arial" w:hAnsi="Arial" w:cs="Arial"/>
          <w:b/>
          <w:sz w:val="18"/>
          <w:szCs w:val="18"/>
        </w:rPr>
      </w:pPr>
    </w:p>
    <w:p w14:paraId="59778612" w14:textId="595F4577" w:rsidR="00276B06" w:rsidRDefault="00276B06" w:rsidP="00B54316">
      <w:pPr>
        <w:ind w:left="4678" w:right="1"/>
        <w:jc w:val="both"/>
        <w:rPr>
          <w:rFonts w:ascii="Arial" w:hAnsi="Arial" w:cs="Arial"/>
          <w:b/>
          <w:sz w:val="18"/>
          <w:szCs w:val="18"/>
        </w:rPr>
      </w:pPr>
    </w:p>
    <w:p w14:paraId="36F8D9C5" w14:textId="03C737DB" w:rsidR="00276B06" w:rsidRDefault="00276B06" w:rsidP="00B54316">
      <w:pPr>
        <w:ind w:left="4678" w:right="1"/>
        <w:jc w:val="both"/>
        <w:rPr>
          <w:rFonts w:ascii="Arial" w:hAnsi="Arial" w:cs="Arial"/>
          <w:b/>
          <w:sz w:val="18"/>
          <w:szCs w:val="18"/>
        </w:rPr>
      </w:pPr>
    </w:p>
    <w:p w14:paraId="0CB68582" w14:textId="512C8180" w:rsidR="00276B06" w:rsidRDefault="00276B06" w:rsidP="00B54316">
      <w:pPr>
        <w:ind w:left="4678" w:right="1"/>
        <w:jc w:val="both"/>
        <w:rPr>
          <w:rFonts w:ascii="Arial" w:hAnsi="Arial" w:cs="Arial"/>
          <w:b/>
          <w:sz w:val="18"/>
          <w:szCs w:val="18"/>
        </w:rPr>
      </w:pPr>
    </w:p>
    <w:p w14:paraId="3370EAF6" w14:textId="0DF2A295" w:rsidR="00276B06" w:rsidRDefault="00276B06" w:rsidP="00B54316">
      <w:pPr>
        <w:ind w:left="4678" w:right="1"/>
        <w:jc w:val="both"/>
        <w:rPr>
          <w:rFonts w:ascii="Arial" w:hAnsi="Arial" w:cs="Arial"/>
          <w:b/>
          <w:sz w:val="18"/>
          <w:szCs w:val="18"/>
        </w:rPr>
      </w:pPr>
    </w:p>
    <w:p w14:paraId="3053DEFC" w14:textId="1C9E2D82" w:rsidR="00276B06" w:rsidRDefault="00276B06" w:rsidP="00B54316">
      <w:pPr>
        <w:ind w:left="4678" w:right="1"/>
        <w:jc w:val="both"/>
        <w:rPr>
          <w:rFonts w:ascii="Arial" w:hAnsi="Arial" w:cs="Arial"/>
          <w:b/>
          <w:sz w:val="18"/>
          <w:szCs w:val="18"/>
        </w:rPr>
      </w:pPr>
    </w:p>
    <w:p w14:paraId="7B44A466" w14:textId="1363C489" w:rsidR="00276B06" w:rsidRDefault="00276B06" w:rsidP="00B54316">
      <w:pPr>
        <w:ind w:left="4678" w:right="1"/>
        <w:jc w:val="both"/>
        <w:rPr>
          <w:rFonts w:ascii="Arial" w:hAnsi="Arial" w:cs="Arial"/>
          <w:b/>
          <w:sz w:val="18"/>
          <w:szCs w:val="18"/>
        </w:rPr>
      </w:pPr>
    </w:p>
    <w:p w14:paraId="75776966" w14:textId="01135FA6" w:rsidR="00276B06" w:rsidRDefault="00276B06" w:rsidP="00B54316">
      <w:pPr>
        <w:ind w:left="4678" w:right="1"/>
        <w:jc w:val="both"/>
        <w:rPr>
          <w:rFonts w:ascii="Arial" w:hAnsi="Arial" w:cs="Arial"/>
          <w:b/>
          <w:sz w:val="18"/>
          <w:szCs w:val="18"/>
        </w:rPr>
      </w:pPr>
    </w:p>
    <w:p w14:paraId="5F4924DE" w14:textId="14183005" w:rsidR="00276B06" w:rsidRDefault="00276B06" w:rsidP="00B54316">
      <w:pPr>
        <w:ind w:left="4678" w:right="1"/>
        <w:jc w:val="both"/>
        <w:rPr>
          <w:rFonts w:ascii="Arial" w:hAnsi="Arial" w:cs="Arial"/>
          <w:b/>
          <w:sz w:val="18"/>
          <w:szCs w:val="18"/>
        </w:rPr>
      </w:pPr>
    </w:p>
    <w:p w14:paraId="7EF6E6CF" w14:textId="61019FD7" w:rsidR="00276B06" w:rsidRDefault="00276B06" w:rsidP="00B54316">
      <w:pPr>
        <w:ind w:left="4678" w:right="1"/>
        <w:jc w:val="both"/>
        <w:rPr>
          <w:rFonts w:ascii="Arial" w:hAnsi="Arial" w:cs="Arial"/>
          <w:b/>
          <w:sz w:val="18"/>
          <w:szCs w:val="18"/>
        </w:rPr>
      </w:pPr>
    </w:p>
    <w:p w14:paraId="165DD2B3" w14:textId="2868DD78" w:rsidR="00276B06" w:rsidRDefault="00276B06" w:rsidP="00B54316">
      <w:pPr>
        <w:ind w:left="4678" w:right="1"/>
        <w:jc w:val="both"/>
        <w:rPr>
          <w:rFonts w:ascii="Arial" w:hAnsi="Arial" w:cs="Arial"/>
          <w:b/>
          <w:sz w:val="18"/>
          <w:szCs w:val="18"/>
        </w:rPr>
      </w:pPr>
    </w:p>
    <w:p w14:paraId="5A050029" w14:textId="0CE40E3F" w:rsidR="00276B06" w:rsidRDefault="00276B06" w:rsidP="00B54316">
      <w:pPr>
        <w:ind w:left="4678" w:right="1"/>
        <w:jc w:val="both"/>
        <w:rPr>
          <w:rFonts w:ascii="Arial" w:hAnsi="Arial" w:cs="Arial"/>
          <w:b/>
          <w:sz w:val="18"/>
          <w:szCs w:val="18"/>
        </w:rPr>
      </w:pPr>
    </w:p>
    <w:p w14:paraId="254CEF3F" w14:textId="02453C7B" w:rsidR="00276B06" w:rsidRDefault="00276B06" w:rsidP="00B54316">
      <w:pPr>
        <w:ind w:left="4678" w:right="1"/>
        <w:jc w:val="both"/>
        <w:rPr>
          <w:rFonts w:ascii="Arial" w:hAnsi="Arial" w:cs="Arial"/>
          <w:b/>
          <w:sz w:val="18"/>
          <w:szCs w:val="18"/>
        </w:rPr>
      </w:pPr>
    </w:p>
    <w:p w14:paraId="352DFF05" w14:textId="409D2F78" w:rsidR="00276B06" w:rsidRDefault="00276B06" w:rsidP="00B54316">
      <w:pPr>
        <w:ind w:left="4678" w:right="1"/>
        <w:jc w:val="both"/>
        <w:rPr>
          <w:rFonts w:ascii="Arial" w:hAnsi="Arial" w:cs="Arial"/>
          <w:b/>
          <w:sz w:val="18"/>
          <w:szCs w:val="18"/>
        </w:rPr>
      </w:pPr>
    </w:p>
    <w:p w14:paraId="6932F877" w14:textId="6372E052" w:rsidR="00276B06" w:rsidRDefault="00276B06" w:rsidP="00B54316">
      <w:pPr>
        <w:ind w:left="4678" w:right="1"/>
        <w:jc w:val="both"/>
        <w:rPr>
          <w:rFonts w:ascii="Arial" w:hAnsi="Arial" w:cs="Arial"/>
          <w:b/>
          <w:sz w:val="18"/>
          <w:szCs w:val="18"/>
        </w:rPr>
      </w:pPr>
    </w:p>
    <w:p w14:paraId="25F8F2B0" w14:textId="5A830894" w:rsidR="00276B06" w:rsidRDefault="00276B06" w:rsidP="00B54316">
      <w:pPr>
        <w:ind w:left="4678" w:right="1"/>
        <w:jc w:val="both"/>
        <w:rPr>
          <w:rFonts w:ascii="Arial" w:hAnsi="Arial" w:cs="Arial"/>
          <w:b/>
          <w:sz w:val="18"/>
          <w:szCs w:val="18"/>
        </w:rPr>
      </w:pPr>
    </w:p>
    <w:p w14:paraId="6FECE9E8" w14:textId="6ED668CF" w:rsidR="00276B06" w:rsidRDefault="00276B06" w:rsidP="00B54316">
      <w:pPr>
        <w:ind w:left="4678" w:right="1"/>
        <w:jc w:val="both"/>
        <w:rPr>
          <w:rFonts w:ascii="Arial" w:hAnsi="Arial" w:cs="Arial"/>
          <w:b/>
          <w:sz w:val="18"/>
          <w:szCs w:val="18"/>
        </w:rPr>
      </w:pPr>
    </w:p>
    <w:p w14:paraId="327FAD09" w14:textId="671DF208" w:rsidR="00276B06" w:rsidRDefault="00276B06" w:rsidP="00B54316">
      <w:pPr>
        <w:ind w:left="4678" w:right="1"/>
        <w:jc w:val="both"/>
        <w:rPr>
          <w:rFonts w:ascii="Arial" w:hAnsi="Arial" w:cs="Arial"/>
          <w:b/>
          <w:sz w:val="18"/>
          <w:szCs w:val="18"/>
        </w:rPr>
      </w:pPr>
    </w:p>
    <w:p w14:paraId="02DB0CDA" w14:textId="2888C8E9" w:rsidR="00276B06" w:rsidRDefault="00276B06" w:rsidP="00B54316">
      <w:pPr>
        <w:ind w:left="4678" w:right="1"/>
        <w:jc w:val="both"/>
        <w:rPr>
          <w:rFonts w:ascii="Arial" w:hAnsi="Arial" w:cs="Arial"/>
          <w:b/>
          <w:sz w:val="18"/>
          <w:szCs w:val="18"/>
        </w:rPr>
      </w:pPr>
    </w:p>
    <w:p w14:paraId="22905197" w14:textId="1596C827" w:rsidR="00276B06" w:rsidRDefault="00276B06" w:rsidP="00B54316">
      <w:pPr>
        <w:ind w:left="4678" w:right="1"/>
        <w:jc w:val="both"/>
        <w:rPr>
          <w:rFonts w:ascii="Arial" w:hAnsi="Arial" w:cs="Arial"/>
          <w:b/>
          <w:sz w:val="18"/>
          <w:szCs w:val="18"/>
        </w:rPr>
      </w:pPr>
    </w:p>
    <w:p w14:paraId="54893FC8" w14:textId="3060BDAA" w:rsidR="00276B06" w:rsidRDefault="00276B06" w:rsidP="00B54316">
      <w:pPr>
        <w:ind w:left="4678" w:right="1"/>
        <w:jc w:val="both"/>
        <w:rPr>
          <w:rFonts w:ascii="Arial" w:hAnsi="Arial" w:cs="Arial"/>
          <w:b/>
          <w:sz w:val="18"/>
          <w:szCs w:val="18"/>
        </w:rPr>
      </w:pPr>
    </w:p>
    <w:p w14:paraId="0A58ECB7" w14:textId="107DE6AD" w:rsidR="00276B06" w:rsidRDefault="00276B06" w:rsidP="00B54316">
      <w:pPr>
        <w:ind w:left="4678" w:right="1"/>
        <w:jc w:val="both"/>
        <w:rPr>
          <w:rFonts w:ascii="Arial" w:hAnsi="Arial" w:cs="Arial"/>
          <w:b/>
          <w:sz w:val="18"/>
          <w:szCs w:val="18"/>
        </w:rPr>
      </w:pPr>
    </w:p>
    <w:p w14:paraId="4907252F" w14:textId="322A479A" w:rsidR="00276B06" w:rsidRDefault="00276B06" w:rsidP="00B54316">
      <w:pPr>
        <w:ind w:left="4678" w:right="1"/>
        <w:jc w:val="both"/>
        <w:rPr>
          <w:rFonts w:ascii="Arial" w:hAnsi="Arial" w:cs="Arial"/>
          <w:b/>
          <w:sz w:val="18"/>
          <w:szCs w:val="18"/>
        </w:rPr>
      </w:pPr>
    </w:p>
    <w:p w14:paraId="1B09BC62" w14:textId="77777777" w:rsidR="00276B06" w:rsidRDefault="00276B06" w:rsidP="00B54316">
      <w:pPr>
        <w:ind w:left="4678" w:right="1"/>
        <w:jc w:val="both"/>
        <w:rPr>
          <w:rFonts w:ascii="Arial" w:hAnsi="Arial" w:cs="Arial"/>
          <w:b/>
          <w:sz w:val="18"/>
          <w:szCs w:val="18"/>
        </w:rPr>
      </w:pPr>
    </w:p>
    <w:p w14:paraId="554ABDDF" w14:textId="77777777" w:rsidR="00F610D0" w:rsidRDefault="00F610D0" w:rsidP="00B54316">
      <w:pPr>
        <w:ind w:left="4678" w:right="1"/>
        <w:jc w:val="both"/>
        <w:rPr>
          <w:rFonts w:ascii="Arial" w:hAnsi="Arial" w:cs="Arial"/>
          <w:b/>
          <w:sz w:val="18"/>
          <w:szCs w:val="18"/>
        </w:rPr>
      </w:pPr>
    </w:p>
    <w:p w14:paraId="3B57EBBC" w14:textId="77777777" w:rsidR="00F610D0" w:rsidRDefault="00F610D0" w:rsidP="00B54316">
      <w:pPr>
        <w:ind w:left="4678" w:right="1"/>
        <w:jc w:val="both"/>
        <w:rPr>
          <w:rFonts w:ascii="Arial" w:hAnsi="Arial" w:cs="Arial"/>
          <w:b/>
          <w:sz w:val="18"/>
          <w:szCs w:val="18"/>
        </w:rPr>
      </w:pPr>
    </w:p>
    <w:p w14:paraId="60C7A3F9" w14:textId="0CF4A425" w:rsidR="006108C8" w:rsidRPr="00DE6641" w:rsidRDefault="006108C8" w:rsidP="00712DAF">
      <w:pPr>
        <w:jc w:val="both"/>
        <w:rPr>
          <w:rFonts w:ascii="Arial" w:hAnsi="Arial" w:cs="Arial"/>
          <w:b/>
          <w:sz w:val="18"/>
          <w:szCs w:val="18"/>
          <w:u w:val="single"/>
        </w:rPr>
      </w:pPr>
    </w:p>
    <w:p w14:paraId="27ABB969" w14:textId="77777777" w:rsidR="00712DAF" w:rsidRDefault="00712DAF" w:rsidP="00B664C5">
      <w:pPr>
        <w:ind w:left="-709"/>
        <w:jc w:val="both"/>
        <w:rPr>
          <w:rFonts w:ascii="Arial" w:hAnsi="Arial"/>
          <w:sz w:val="14"/>
          <w:szCs w:val="14"/>
        </w:rPr>
      </w:pPr>
      <w:r>
        <w:rPr>
          <w:rFonts w:ascii="Arial" w:hAnsi="Arial"/>
          <w:b/>
          <w:sz w:val="14"/>
          <w:szCs w:val="14"/>
          <w:u w:val="single"/>
        </w:rPr>
        <w:t>Délais et voies de recours</w:t>
      </w:r>
      <w:r>
        <w:rPr>
          <w:rFonts w:ascii="Arial" w:hAnsi="Arial"/>
          <w:sz w:val="14"/>
          <w:szCs w:val="14"/>
        </w:rPr>
        <w:t xml:space="preserve"> : La décision pourra faire l'objet :</w:t>
      </w:r>
    </w:p>
    <w:p w14:paraId="01F4ADD7" w14:textId="77777777" w:rsidR="00712DAF" w:rsidRDefault="00712DAF" w:rsidP="00B664C5">
      <w:pPr>
        <w:ind w:left="-709"/>
        <w:jc w:val="both"/>
        <w:rPr>
          <w:rFonts w:ascii="Arial" w:hAnsi="Arial"/>
          <w:sz w:val="14"/>
          <w:szCs w:val="14"/>
        </w:rPr>
      </w:pPr>
      <w:r>
        <w:rPr>
          <w:rFonts w:ascii="Arial" w:hAnsi="Arial"/>
          <w:sz w:val="14"/>
          <w:szCs w:val="14"/>
        </w:rPr>
        <w:t>- D’un recours gracieux adressé au Pouvoir Adjudicateur dans le délai de deux mois à compter de la publication ou de la notification de la décision attaquée ;</w:t>
      </w:r>
    </w:p>
    <w:p w14:paraId="22BDC987" w14:textId="77777777" w:rsidR="00712DAF" w:rsidRDefault="00712DAF" w:rsidP="00B664C5">
      <w:pPr>
        <w:ind w:left="-709"/>
        <w:jc w:val="both"/>
        <w:rPr>
          <w:rFonts w:ascii="Arial" w:hAnsi="Arial"/>
          <w:sz w:val="14"/>
          <w:szCs w:val="14"/>
        </w:rPr>
      </w:pPr>
      <w:r>
        <w:rPr>
          <w:rFonts w:ascii="Arial" w:hAnsi="Arial"/>
          <w:sz w:val="14"/>
          <w:szCs w:val="14"/>
        </w:rPr>
        <w:t>- D'un référé précontractuel depuis le début de la procédure de passation jusqu'à la signature du contrat, conformément à l'article L. 551-I du Code de Justice Administrative (C.J.A.).</w:t>
      </w:r>
    </w:p>
    <w:p w14:paraId="65E91144" w14:textId="77777777" w:rsidR="00712DAF" w:rsidRDefault="00712DAF" w:rsidP="00B664C5">
      <w:pPr>
        <w:ind w:left="-709"/>
        <w:jc w:val="both"/>
        <w:rPr>
          <w:rFonts w:ascii="Arial" w:hAnsi="Arial"/>
          <w:sz w:val="14"/>
          <w:szCs w:val="14"/>
        </w:rPr>
      </w:pPr>
      <w:r>
        <w:rPr>
          <w:rFonts w:ascii="Arial" w:hAnsi="Arial"/>
          <w:sz w:val="14"/>
          <w:szCs w:val="14"/>
        </w:rPr>
        <w:t xml:space="preserve">- D’un référé suspension avant la signature du marché contre les actes détachables du contrat (article L. 521-1 du C.J.A.). </w:t>
      </w:r>
    </w:p>
    <w:p w14:paraId="39484AA6" w14:textId="77777777" w:rsidR="00712DAF" w:rsidRDefault="00712DAF" w:rsidP="00B664C5">
      <w:pPr>
        <w:ind w:left="-709"/>
        <w:jc w:val="both"/>
        <w:rPr>
          <w:rFonts w:ascii="Arial" w:hAnsi="Arial"/>
          <w:sz w:val="14"/>
          <w:szCs w:val="14"/>
        </w:rPr>
      </w:pPr>
      <w:r>
        <w:rPr>
          <w:rFonts w:ascii="Arial" w:hAnsi="Arial"/>
          <w:sz w:val="14"/>
          <w:szCs w:val="14"/>
        </w:rPr>
        <w:t>- D'un référé contractuel devant le juge administratif à compter de la signature du contrat, conformément aux articles L.551-13 et suivants du Code de justice administrative.</w:t>
      </w:r>
    </w:p>
    <w:p w14:paraId="2564A031" w14:textId="77777777" w:rsidR="00712DAF" w:rsidRDefault="00712DAF" w:rsidP="00B664C5">
      <w:pPr>
        <w:ind w:left="-709"/>
        <w:jc w:val="both"/>
        <w:rPr>
          <w:rFonts w:ascii="Arial" w:hAnsi="Arial"/>
          <w:sz w:val="14"/>
          <w:szCs w:val="14"/>
        </w:rPr>
      </w:pPr>
      <w:r>
        <w:rPr>
          <w:rFonts w:ascii="Arial" w:hAnsi="Arial"/>
          <w:sz w:val="14"/>
          <w:szCs w:val="14"/>
        </w:rPr>
        <w:t>- Toute décision individuelle défavorable dans le cadre du présent marché pourra faire l'objet d'un recours pour excès de pouvoir auprès du Tribunal Administratif de TOULON dans un délai de deux mois à compter de sa date de notification, conformément à l'article R. 421-1 et 3 du C.J.A. En application de l’article L. 521-1 du C.J.A. le juge des référés pourra être saisi d’une demande de suspension de la décision objet de la requête en annulation.</w:t>
      </w:r>
    </w:p>
    <w:p w14:paraId="20624222" w14:textId="77777777" w:rsidR="00712DAF" w:rsidRDefault="00712DAF" w:rsidP="00B664C5">
      <w:pPr>
        <w:ind w:left="-709"/>
        <w:jc w:val="both"/>
        <w:rPr>
          <w:rFonts w:ascii="Arial" w:hAnsi="Arial"/>
          <w:sz w:val="14"/>
          <w:szCs w:val="14"/>
        </w:rPr>
      </w:pPr>
      <w:r>
        <w:rPr>
          <w:rFonts w:ascii="Arial" w:hAnsi="Arial"/>
          <w:sz w:val="14"/>
          <w:szCs w:val="14"/>
        </w:rPr>
        <w:t xml:space="preserve">- Par ailleurs, tout concurrent évincé de la conclusion du marché ou toute personne justifiant d’un droit lésé est recevable à former devant le juge administratif un recours de pleine juridiction contestant la validité du contrat - ou de certaines de ses clauses qui en sont divisibles - assorti, le cas échéant, de demandes indemnitaires. Ce recours du Candidat évincé devra être exercé dans un délai de deux mois à compter de la publication de l’avis d’attribution du marché ou de la réception du courrier l’informant du rejet de son offre. </w:t>
      </w:r>
    </w:p>
    <w:p w14:paraId="748FCD04" w14:textId="77777777" w:rsidR="00712DAF" w:rsidRDefault="00712DAF" w:rsidP="00B664C5">
      <w:pPr>
        <w:ind w:left="-709"/>
        <w:jc w:val="both"/>
        <w:rPr>
          <w:rFonts w:ascii="Arial" w:hAnsi="Arial"/>
          <w:sz w:val="14"/>
          <w:szCs w:val="14"/>
        </w:rPr>
      </w:pPr>
      <w:r>
        <w:rPr>
          <w:rFonts w:ascii="Arial" w:hAnsi="Arial"/>
          <w:sz w:val="14"/>
          <w:szCs w:val="14"/>
        </w:rPr>
        <w:t>Ce recours peut être également accompagné de conclusions à fin de suspension de l’exécution du contrat par requête distincte en vertu de l’article L. 521-1 du C.J.A.</w:t>
      </w:r>
    </w:p>
    <w:p w14:paraId="1AD01C12" w14:textId="4BB91B46" w:rsidR="00D54036" w:rsidRDefault="00712DAF" w:rsidP="00B664C5">
      <w:pPr>
        <w:ind w:left="-709"/>
        <w:rPr>
          <w:rFonts w:ascii="Arial" w:hAnsi="Arial" w:cs="Arial"/>
          <w:sz w:val="22"/>
          <w:szCs w:val="22"/>
        </w:rPr>
      </w:pPr>
      <w:r>
        <w:rPr>
          <w:rFonts w:ascii="Arial" w:hAnsi="Arial"/>
          <w:sz w:val="14"/>
          <w:szCs w:val="14"/>
        </w:rPr>
        <w:t>Cependant à compter de la conclusion du marché, et dès lors qu’il dispose du recours de pleine juridiction, le concurrent évincé ne sera plus recevable à former un recours pour excès de pouvoir</w:t>
      </w:r>
      <w:r>
        <w:rPr>
          <w:rFonts w:ascii="Arial" w:hAnsi="Arial" w:cs="Arial"/>
          <w:sz w:val="14"/>
          <w:szCs w:val="14"/>
        </w:rPr>
        <w:t>.</w:t>
      </w:r>
    </w:p>
    <w:p w14:paraId="00DE2551" w14:textId="11B4219F" w:rsidR="00C64AC6" w:rsidRDefault="00C64AC6" w:rsidP="000677A1">
      <w:pPr>
        <w:rPr>
          <w:rFonts w:ascii="Arial" w:hAnsi="Arial" w:cs="Arial"/>
          <w:sz w:val="10"/>
          <w:szCs w:val="10"/>
        </w:rPr>
      </w:pPr>
    </w:p>
    <w:p w14:paraId="2DD5A5C1" w14:textId="21682E61" w:rsidR="00913763" w:rsidRPr="00913763" w:rsidRDefault="00DF6EA9" w:rsidP="00C64AC6">
      <w:pPr>
        <w:ind w:left="-709"/>
        <w:rPr>
          <w:rFonts w:ascii="Arial" w:hAnsi="Arial" w:cs="Arial"/>
          <w:sz w:val="22"/>
          <w:szCs w:val="22"/>
        </w:rPr>
      </w:pPr>
      <w:r>
        <w:rPr>
          <w:rFonts w:ascii="Arial" w:hAnsi="Arial" w:cs="Arial"/>
          <w:noProof/>
          <w:sz w:val="22"/>
          <w:szCs w:val="22"/>
          <w:lang w:eastAsia="fr-FR"/>
        </w:rPr>
        <w:drawing>
          <wp:anchor distT="0" distB="0" distL="114300" distR="114300" simplePos="0" relativeHeight="251668480" behindDoc="0" locked="0" layoutInCell="1" allowOverlap="1" wp14:anchorId="01209274" wp14:editId="4165E177">
            <wp:simplePos x="0" y="0"/>
            <wp:positionH relativeFrom="margin">
              <wp:posOffset>-823595</wp:posOffset>
            </wp:positionH>
            <wp:positionV relativeFrom="margin">
              <wp:posOffset>8162925</wp:posOffset>
            </wp:positionV>
            <wp:extent cx="7525385" cy="141922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5385" cy="1419225"/>
                    </a:xfrm>
                    <a:prstGeom prst="rect">
                      <a:avLst/>
                    </a:prstGeom>
                  </pic:spPr>
                </pic:pic>
              </a:graphicData>
            </a:graphic>
            <wp14:sizeRelH relativeFrom="margin">
              <wp14:pctWidth>0</wp14:pctWidth>
            </wp14:sizeRelH>
            <wp14:sizeRelV relativeFrom="margin">
              <wp14:pctHeight>0</wp14:pctHeight>
            </wp14:sizeRelV>
          </wp:anchor>
        </w:drawing>
      </w:r>
      <w:r w:rsidR="00C64AC6" w:rsidRPr="00905B93">
        <w:rPr>
          <w:rFonts w:ascii="Arial" w:hAnsi="Arial"/>
          <w:sz w:val="10"/>
          <w:szCs w:val="10"/>
        </w:rPr>
        <w:t xml:space="preserve">En vertu de la loi du </w:t>
      </w:r>
      <w:r w:rsidR="00C64AC6">
        <w:rPr>
          <w:rFonts w:ascii="Arial" w:hAnsi="Arial"/>
          <w:sz w:val="10"/>
          <w:szCs w:val="10"/>
        </w:rPr>
        <w:t>6</w:t>
      </w:r>
      <w:r w:rsidR="00C64AC6" w:rsidRPr="00905B93">
        <w:rPr>
          <w:rFonts w:ascii="Arial" w:hAnsi="Arial"/>
          <w:sz w:val="10"/>
          <w:szCs w:val="10"/>
        </w:rPr>
        <w:t xml:space="preserve"> janvier 1978, vous êtes informés que vos courriers sont enregistrés sur support informatique. Le service gestionnaire de votre envoi est destinataire des informations collectées. Le droit d’accès et de rectification s’exerce auprès du service courrier</w:t>
      </w:r>
    </w:p>
    <w:sectPr w:rsidR="00913763" w:rsidRPr="00913763" w:rsidSect="007B0839">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D05C" w14:textId="77777777" w:rsidR="00C64AC6" w:rsidRDefault="00C64AC6" w:rsidP="00C64AC6">
      <w:r>
        <w:separator/>
      </w:r>
    </w:p>
  </w:endnote>
  <w:endnote w:type="continuationSeparator" w:id="0">
    <w:p w14:paraId="49D26C39" w14:textId="77777777" w:rsidR="00C64AC6" w:rsidRDefault="00C64AC6" w:rsidP="00C6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less">
    <w:altName w:val="Calibri"/>
    <w:charset w:val="00"/>
    <w:family w:val="auto"/>
    <w:pitch w:val="variable"/>
    <w:sig w:usb0="8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C4C7" w14:textId="01E0A055" w:rsidR="00C64AC6" w:rsidRDefault="00C64AC6">
    <w:pPr>
      <w:pStyle w:val="Pieddepage"/>
      <w:jc w:val="right"/>
    </w:pPr>
  </w:p>
  <w:p w14:paraId="3298794B" w14:textId="77777777" w:rsidR="00C64AC6" w:rsidRDefault="00C64A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96EC" w14:textId="77777777" w:rsidR="00C64AC6" w:rsidRDefault="00C64AC6" w:rsidP="00C64AC6">
      <w:r>
        <w:separator/>
      </w:r>
    </w:p>
  </w:footnote>
  <w:footnote w:type="continuationSeparator" w:id="0">
    <w:p w14:paraId="4E52A04D" w14:textId="77777777" w:rsidR="00C64AC6" w:rsidRDefault="00C64AC6" w:rsidP="00C6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07697"/>
      <w:docPartObj>
        <w:docPartGallery w:val="Page Numbers (Margins)"/>
        <w:docPartUnique/>
      </w:docPartObj>
    </w:sdtPr>
    <w:sdtEndPr/>
    <w:sdtContent>
      <w:p w14:paraId="34CE23C4" w14:textId="26C88B6B" w:rsidR="00C64AC6" w:rsidRDefault="00276B06">
        <w:pPr>
          <w:pStyle w:val="En-tte"/>
        </w:pPr>
        <w:r>
          <w:rPr>
            <w:noProof/>
          </w:rPr>
          <mc:AlternateContent>
            <mc:Choice Requires="wps">
              <w:drawing>
                <wp:anchor distT="0" distB="0" distL="114300" distR="114300" simplePos="0" relativeHeight="251659264" behindDoc="0" locked="0" layoutInCell="0" allowOverlap="1" wp14:anchorId="03D39805" wp14:editId="7EC2124B">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B99AF" w14:textId="0AB332B7" w:rsidR="00276B06" w:rsidRPr="00276B06" w:rsidRDefault="00276B06">
                              <w:pPr>
                                <w:pBdr>
                                  <w:bottom w:val="single" w:sz="4" w:space="1" w:color="auto"/>
                                </w:pBdr>
                                <w:jc w:val="right"/>
                                <w:rPr>
                                  <w:rFonts w:ascii="Arial" w:hAnsi="Arial" w:cs="Arial"/>
                                  <w:sz w:val="18"/>
                                  <w:szCs w:val="18"/>
                                </w:rPr>
                              </w:pPr>
                              <w:r w:rsidRPr="00276B06">
                                <w:rPr>
                                  <w:rFonts w:ascii="Arial" w:hAnsi="Arial" w:cs="Arial"/>
                                  <w:sz w:val="18"/>
                                  <w:szCs w:val="18"/>
                                </w:rPr>
                                <w:fldChar w:fldCharType="begin"/>
                              </w:r>
                              <w:r w:rsidRPr="00276B06">
                                <w:rPr>
                                  <w:rFonts w:ascii="Arial" w:hAnsi="Arial" w:cs="Arial"/>
                                  <w:sz w:val="18"/>
                                  <w:szCs w:val="18"/>
                                </w:rPr>
                                <w:instrText>PAGE   \* MERGEFORMAT</w:instrText>
                              </w:r>
                              <w:r w:rsidRPr="00276B06">
                                <w:rPr>
                                  <w:rFonts w:ascii="Arial" w:hAnsi="Arial" w:cs="Arial"/>
                                  <w:sz w:val="18"/>
                                  <w:szCs w:val="18"/>
                                </w:rPr>
                                <w:fldChar w:fldCharType="separate"/>
                              </w:r>
                              <w:r w:rsidRPr="00276B06">
                                <w:rPr>
                                  <w:rFonts w:ascii="Arial" w:hAnsi="Arial" w:cs="Arial"/>
                                  <w:sz w:val="18"/>
                                  <w:szCs w:val="18"/>
                                </w:rPr>
                                <w:t>2</w:t>
                              </w:r>
                              <w:r w:rsidRPr="00276B06">
                                <w:rPr>
                                  <w:rFonts w:ascii="Arial" w:hAnsi="Arial" w:cs="Arial"/>
                                  <w:sz w:val="18"/>
                                  <w:szCs w:val="18"/>
                                </w:rPr>
                                <w:fldChar w:fldCharType="end"/>
                              </w:r>
                              <w:r w:rsidRPr="00276B06">
                                <w:rPr>
                                  <w:rFonts w:ascii="Arial" w:hAnsi="Arial" w:cs="Arial"/>
                                  <w:sz w:val="18"/>
                                  <w:szCs w:val="18"/>
                                </w:rPr>
                                <w:t>/2</w:t>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3D39805" id="Rectangle 3" o:spid="_x0000_s1028"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" o:allowincell="f" stroked="f">
                  <v:textbox>
                    <w:txbxContent>
                      <w:p w14:paraId="677B99AF" w14:textId="0AB332B7" w:rsidR="00276B06" w:rsidRPr="00276B06" w:rsidRDefault="00276B06">
                        <w:pPr>
                          <w:pBdr>
                            <w:bottom w:val="single" w:sz="4" w:space="1" w:color="auto"/>
                          </w:pBdr>
                          <w:jc w:val="right"/>
                          <w:rPr>
                            <w:rFonts w:ascii="Arial" w:hAnsi="Arial" w:cs="Arial"/>
                            <w:sz w:val="18"/>
                            <w:szCs w:val="18"/>
                          </w:rPr>
                        </w:pPr>
                        <w:r w:rsidRPr="00276B06">
                          <w:rPr>
                            <w:rFonts w:ascii="Arial" w:hAnsi="Arial" w:cs="Arial"/>
                            <w:sz w:val="18"/>
                            <w:szCs w:val="18"/>
                          </w:rPr>
                          <w:fldChar w:fldCharType="begin"/>
                        </w:r>
                        <w:r w:rsidRPr="00276B06">
                          <w:rPr>
                            <w:rFonts w:ascii="Arial" w:hAnsi="Arial" w:cs="Arial"/>
                            <w:sz w:val="18"/>
                            <w:szCs w:val="18"/>
                          </w:rPr>
                          <w:instrText>PAGE   \* MERGEFORMAT</w:instrText>
                        </w:r>
                        <w:r w:rsidRPr="00276B06">
                          <w:rPr>
                            <w:rFonts w:ascii="Arial" w:hAnsi="Arial" w:cs="Arial"/>
                            <w:sz w:val="18"/>
                            <w:szCs w:val="18"/>
                          </w:rPr>
                          <w:fldChar w:fldCharType="separate"/>
                        </w:r>
                        <w:r w:rsidRPr="00276B06">
                          <w:rPr>
                            <w:rFonts w:ascii="Arial" w:hAnsi="Arial" w:cs="Arial"/>
                            <w:sz w:val="18"/>
                            <w:szCs w:val="18"/>
                          </w:rPr>
                          <w:t>2</w:t>
                        </w:r>
                        <w:r w:rsidRPr="00276B06">
                          <w:rPr>
                            <w:rFonts w:ascii="Arial" w:hAnsi="Arial" w:cs="Arial"/>
                            <w:sz w:val="18"/>
                            <w:szCs w:val="18"/>
                          </w:rPr>
                          <w:fldChar w:fldCharType="end"/>
                        </w:r>
                        <w:r w:rsidRPr="00276B06">
                          <w:rPr>
                            <w:rFonts w:ascii="Arial" w:hAnsi="Arial" w:cs="Arial"/>
                            <w:sz w:val="18"/>
                            <w:szCs w:val="18"/>
                          </w:rPr>
                          <w:t>/2</w:t>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EA641B0"/>
    <w:lvl w:ilvl="0">
      <w:start w:val="1"/>
      <w:numFmt w:val="decimal"/>
      <w:pStyle w:val="Listenumros"/>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91"/>
    <w:rsid w:val="00016D22"/>
    <w:rsid w:val="00032C2A"/>
    <w:rsid w:val="0005711C"/>
    <w:rsid w:val="000677A1"/>
    <w:rsid w:val="0007040F"/>
    <w:rsid w:val="000B2887"/>
    <w:rsid w:val="00166350"/>
    <w:rsid w:val="001963EA"/>
    <w:rsid w:val="001A3641"/>
    <w:rsid w:val="001B209E"/>
    <w:rsid w:val="001B660C"/>
    <w:rsid w:val="001C04E0"/>
    <w:rsid w:val="001C582E"/>
    <w:rsid w:val="00204C20"/>
    <w:rsid w:val="00276B06"/>
    <w:rsid w:val="002E125A"/>
    <w:rsid w:val="00386EA9"/>
    <w:rsid w:val="00392557"/>
    <w:rsid w:val="003C67EE"/>
    <w:rsid w:val="003D17B8"/>
    <w:rsid w:val="003F387D"/>
    <w:rsid w:val="00413891"/>
    <w:rsid w:val="0045765A"/>
    <w:rsid w:val="00474706"/>
    <w:rsid w:val="00492C3C"/>
    <w:rsid w:val="004E2503"/>
    <w:rsid w:val="00544620"/>
    <w:rsid w:val="00581802"/>
    <w:rsid w:val="005A61B4"/>
    <w:rsid w:val="006060B5"/>
    <w:rsid w:val="006108C8"/>
    <w:rsid w:val="006614FD"/>
    <w:rsid w:val="00712DAF"/>
    <w:rsid w:val="0075568F"/>
    <w:rsid w:val="00765C37"/>
    <w:rsid w:val="007807D8"/>
    <w:rsid w:val="0078729A"/>
    <w:rsid w:val="007B0839"/>
    <w:rsid w:val="007D4028"/>
    <w:rsid w:val="007D4DE0"/>
    <w:rsid w:val="0084682C"/>
    <w:rsid w:val="00875A71"/>
    <w:rsid w:val="00882A4F"/>
    <w:rsid w:val="008971BE"/>
    <w:rsid w:val="008D422B"/>
    <w:rsid w:val="00913763"/>
    <w:rsid w:val="00923788"/>
    <w:rsid w:val="00925F5D"/>
    <w:rsid w:val="00987713"/>
    <w:rsid w:val="009C7EBD"/>
    <w:rsid w:val="00AA2C70"/>
    <w:rsid w:val="00AE730A"/>
    <w:rsid w:val="00AF23CA"/>
    <w:rsid w:val="00AF4A36"/>
    <w:rsid w:val="00B06622"/>
    <w:rsid w:val="00B54316"/>
    <w:rsid w:val="00B64462"/>
    <w:rsid w:val="00B664C5"/>
    <w:rsid w:val="00C46D0C"/>
    <w:rsid w:val="00C55CB4"/>
    <w:rsid w:val="00C64AC6"/>
    <w:rsid w:val="00CE14EB"/>
    <w:rsid w:val="00D175F0"/>
    <w:rsid w:val="00D24797"/>
    <w:rsid w:val="00D5090C"/>
    <w:rsid w:val="00D54036"/>
    <w:rsid w:val="00D542DD"/>
    <w:rsid w:val="00D82E73"/>
    <w:rsid w:val="00D8355C"/>
    <w:rsid w:val="00DE6641"/>
    <w:rsid w:val="00DE7707"/>
    <w:rsid w:val="00DF0733"/>
    <w:rsid w:val="00DF2D28"/>
    <w:rsid w:val="00DF6EA9"/>
    <w:rsid w:val="00E0065F"/>
    <w:rsid w:val="00E15FD9"/>
    <w:rsid w:val="00E252B6"/>
    <w:rsid w:val="00ED64B9"/>
    <w:rsid w:val="00F610D0"/>
    <w:rsid w:val="00F82F56"/>
    <w:rsid w:val="00FA6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71409B"/>
  <w15:chartTrackingRefBased/>
  <w15:docId w15:val="{FC34D7AC-706F-4340-9831-7310F3CF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D422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D422B"/>
    <w:rPr>
      <w:rFonts w:ascii="Times New Roman" w:hAnsi="Times New Roman" w:cs="Times New Roman"/>
      <w:sz w:val="18"/>
      <w:szCs w:val="18"/>
    </w:rPr>
  </w:style>
  <w:style w:type="character" w:styleId="Lienhypertexte">
    <w:name w:val="Hyperlink"/>
    <w:basedOn w:val="Policepardfaut"/>
    <w:uiPriority w:val="99"/>
    <w:unhideWhenUsed/>
    <w:rsid w:val="009C7EBD"/>
    <w:rPr>
      <w:color w:val="0563C1" w:themeColor="hyperlink"/>
      <w:u w:val="single"/>
    </w:rPr>
  </w:style>
  <w:style w:type="paragraph" w:styleId="Retraitcorpsdetexte">
    <w:name w:val="Body Text Indent"/>
    <w:basedOn w:val="Normal"/>
    <w:link w:val="RetraitcorpsdetexteCar"/>
    <w:rsid w:val="00712DAF"/>
    <w:pPr>
      <w:tabs>
        <w:tab w:val="left" w:pos="3402"/>
      </w:tabs>
      <w:ind w:right="1843" w:firstLine="3261"/>
      <w:jc w:val="center"/>
    </w:pPr>
    <w:rPr>
      <w:rFonts w:ascii="Times New Roman" w:eastAsia="Times New Roman" w:hAnsi="Times New Roman" w:cs="Times New Roman"/>
      <w:b/>
      <w:bCs/>
      <w:i/>
      <w:iCs/>
      <w:sz w:val="22"/>
      <w:szCs w:val="22"/>
      <w:lang w:val="x-none" w:eastAsia="x-none"/>
    </w:rPr>
  </w:style>
  <w:style w:type="character" w:customStyle="1" w:styleId="RetraitcorpsdetexteCar">
    <w:name w:val="Retrait corps de texte Car"/>
    <w:basedOn w:val="Policepardfaut"/>
    <w:link w:val="Retraitcorpsdetexte"/>
    <w:rsid w:val="00712DAF"/>
    <w:rPr>
      <w:rFonts w:ascii="Times New Roman" w:eastAsia="Times New Roman" w:hAnsi="Times New Roman" w:cs="Times New Roman"/>
      <w:b/>
      <w:bCs/>
      <w:i/>
      <w:iCs/>
      <w:sz w:val="22"/>
      <w:szCs w:val="22"/>
      <w:lang w:val="x-none" w:eastAsia="x-none"/>
    </w:rPr>
  </w:style>
  <w:style w:type="paragraph" w:styleId="En-tte">
    <w:name w:val="header"/>
    <w:basedOn w:val="Normal"/>
    <w:link w:val="En-tteCar"/>
    <w:uiPriority w:val="99"/>
    <w:unhideWhenUsed/>
    <w:rsid w:val="00C64AC6"/>
    <w:pPr>
      <w:tabs>
        <w:tab w:val="center" w:pos="4536"/>
        <w:tab w:val="right" w:pos="9072"/>
      </w:tabs>
    </w:pPr>
  </w:style>
  <w:style w:type="character" w:customStyle="1" w:styleId="En-tteCar">
    <w:name w:val="En-tête Car"/>
    <w:basedOn w:val="Policepardfaut"/>
    <w:link w:val="En-tte"/>
    <w:uiPriority w:val="99"/>
    <w:rsid w:val="00C64AC6"/>
  </w:style>
  <w:style w:type="paragraph" w:styleId="Pieddepage">
    <w:name w:val="footer"/>
    <w:basedOn w:val="Normal"/>
    <w:link w:val="PieddepageCar"/>
    <w:uiPriority w:val="99"/>
    <w:unhideWhenUsed/>
    <w:rsid w:val="00C64AC6"/>
    <w:pPr>
      <w:tabs>
        <w:tab w:val="center" w:pos="4536"/>
        <w:tab w:val="right" w:pos="9072"/>
      </w:tabs>
    </w:pPr>
  </w:style>
  <w:style w:type="character" w:customStyle="1" w:styleId="PieddepageCar">
    <w:name w:val="Pied de page Car"/>
    <w:basedOn w:val="Policepardfaut"/>
    <w:link w:val="Pieddepage"/>
    <w:uiPriority w:val="99"/>
    <w:rsid w:val="00C64AC6"/>
  </w:style>
  <w:style w:type="paragraph" w:customStyle="1" w:styleId="RedTxt">
    <w:name w:val="RedTxt"/>
    <w:basedOn w:val="Normal"/>
    <w:link w:val="RedTxtCar"/>
    <w:rsid w:val="00544620"/>
    <w:pPr>
      <w:keepLines/>
      <w:widowControl w:val="0"/>
    </w:pPr>
    <w:rPr>
      <w:rFonts w:ascii="Arial" w:eastAsia="Times New Roman" w:hAnsi="Arial" w:cs="Times New Roman"/>
      <w:snapToGrid w:val="0"/>
      <w:sz w:val="18"/>
      <w:szCs w:val="20"/>
      <w:lang w:val="x-none" w:eastAsia="x-none"/>
    </w:rPr>
  </w:style>
  <w:style w:type="character" w:customStyle="1" w:styleId="RedTxtCar">
    <w:name w:val="RedTxt Car"/>
    <w:link w:val="RedTxt"/>
    <w:rsid w:val="00544620"/>
    <w:rPr>
      <w:rFonts w:ascii="Arial" w:eastAsia="Times New Roman" w:hAnsi="Arial" w:cs="Times New Roman"/>
      <w:snapToGrid w:val="0"/>
      <w:sz w:val="18"/>
      <w:szCs w:val="20"/>
      <w:lang w:val="x-none" w:eastAsia="x-none"/>
    </w:rPr>
  </w:style>
  <w:style w:type="paragraph" w:styleId="Listenumros">
    <w:name w:val="List Number"/>
    <w:basedOn w:val="Normal"/>
    <w:rsid w:val="00925F5D"/>
    <w:pPr>
      <w:numPr>
        <w:numId w:val="1"/>
      </w:numPr>
      <w:spacing w:before="60"/>
      <w:jc w:val="both"/>
    </w:pPr>
    <w:rPr>
      <w:rFonts w:ascii="Tahoma" w:eastAsia="Times New Roman" w:hAnsi="Tahoma" w:cs="Times New Roman"/>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3246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Julie-Gaëlle DAZIANO</dc:creator>
  <cp:keywords/>
  <dc:description/>
  <cp:lastModifiedBy>BARBERO David</cp:lastModifiedBy>
  <cp:revision>38</cp:revision>
  <cp:lastPrinted>2021-06-07T08:24:00Z</cp:lastPrinted>
  <dcterms:created xsi:type="dcterms:W3CDTF">2021-02-11T14:48:00Z</dcterms:created>
  <dcterms:modified xsi:type="dcterms:W3CDTF">2021-10-27T09:42:00Z</dcterms:modified>
</cp:coreProperties>
</file>